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3A" w:rsidRPr="008C4A3A" w:rsidRDefault="00B6311B" w:rsidP="00B6311B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Arial Unicode MS" w:cs="Arial Unicode MS"/>
          <w:b/>
          <w:noProof/>
          <w:sz w:val="24"/>
          <w:szCs w:val="24"/>
          <w:lang w:eastAsia="ru-RU"/>
        </w:rPr>
        <w:drawing>
          <wp:inline distT="0" distB="0" distL="0" distR="0">
            <wp:extent cx="5724525" cy="2505075"/>
            <wp:effectExtent l="19050" t="0" r="9525" b="0"/>
            <wp:docPr id="1" name="Рисунок 1" descr="C:\Users\Дарья\Desktop\рабочая прогр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663" t="16474" r="4769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C4A3A">
        <w:rPr>
          <w:rFonts w:eastAsia="Times New Roman"/>
          <w:b/>
          <w:sz w:val="24"/>
          <w:szCs w:val="24"/>
          <w:lang w:eastAsia="ru-RU"/>
        </w:rPr>
        <w:t>РАБОЧАЯ ПРОГРАММА</w:t>
      </w: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proofErr w:type="spellStart"/>
      <w:r w:rsidRPr="008C4A3A">
        <w:rPr>
          <w:rFonts w:eastAsia="Times New Roman"/>
          <w:sz w:val="24"/>
          <w:szCs w:val="24"/>
          <w:lang w:eastAsia="ru-RU"/>
        </w:rPr>
        <w:t>по______</w:t>
      </w:r>
      <w:r>
        <w:rPr>
          <w:rFonts w:eastAsia="Times New Roman"/>
          <w:sz w:val="24"/>
          <w:szCs w:val="24"/>
          <w:u w:val="single"/>
          <w:lang w:eastAsia="ru-RU"/>
        </w:rPr>
        <w:t>Геометрии</w:t>
      </w:r>
      <w:proofErr w:type="spellEnd"/>
      <w:r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r w:rsidRPr="00AB3DF9">
        <w:rPr>
          <w:rFonts w:eastAsia="Times New Roman"/>
          <w:b/>
          <w:sz w:val="24"/>
          <w:szCs w:val="24"/>
          <w:u w:val="single"/>
          <w:lang w:eastAsia="ru-RU"/>
        </w:rPr>
        <w:t>8 класс</w:t>
      </w:r>
      <w:r w:rsidRPr="008C4A3A">
        <w:rPr>
          <w:rFonts w:eastAsia="Times New Roman"/>
          <w:sz w:val="24"/>
          <w:szCs w:val="24"/>
          <w:lang w:eastAsia="ru-RU"/>
        </w:rPr>
        <w:t>____________</w:t>
      </w: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C4A3A">
        <w:rPr>
          <w:rFonts w:eastAsia="Times New Roman"/>
          <w:sz w:val="24"/>
          <w:szCs w:val="24"/>
          <w:lang w:eastAsia="ru-RU"/>
        </w:rPr>
        <w:t>(предмет, класс)</w:t>
      </w:r>
    </w:p>
    <w:p w:rsidR="008C4A3A" w:rsidRPr="008C4A3A" w:rsidRDefault="008C4A3A" w:rsidP="002C0E1E">
      <w:pPr>
        <w:pBdr>
          <w:bottom w:val="single" w:sz="12" w:space="1" w:color="auto"/>
        </w:pBdr>
        <w:tabs>
          <w:tab w:val="left" w:pos="142"/>
        </w:tabs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C4A3A">
        <w:rPr>
          <w:rFonts w:eastAsia="Times New Roman"/>
          <w:b/>
          <w:sz w:val="24"/>
          <w:szCs w:val="24"/>
          <w:lang w:eastAsia="ru-RU"/>
        </w:rPr>
        <w:t>68/2</w:t>
      </w: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C4A3A">
        <w:rPr>
          <w:rFonts w:eastAsia="Times New Roman"/>
          <w:sz w:val="24"/>
          <w:szCs w:val="24"/>
          <w:lang w:eastAsia="ru-RU"/>
        </w:rPr>
        <w:t>(количество часов в год, в неделю)</w:t>
      </w:r>
    </w:p>
    <w:p w:rsidR="008C4A3A" w:rsidRPr="008C4A3A" w:rsidRDefault="00AB3DF9" w:rsidP="002C0E1E">
      <w:pPr>
        <w:pBdr>
          <w:bottom w:val="single" w:sz="12" w:space="1" w:color="auto"/>
        </w:pBdr>
        <w:tabs>
          <w:tab w:val="left" w:pos="142"/>
        </w:tabs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sz w:val="24"/>
          <w:szCs w:val="24"/>
          <w:lang w:eastAsia="ru-RU"/>
        </w:rPr>
        <w:t>Уханаева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Зоя 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Суруновна</w:t>
      </w:r>
      <w:proofErr w:type="spellEnd"/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  <w:r w:rsidRPr="008C4A3A">
        <w:rPr>
          <w:rFonts w:eastAsia="Times New Roman"/>
          <w:i/>
          <w:sz w:val="24"/>
          <w:szCs w:val="24"/>
          <w:lang w:eastAsia="ru-RU"/>
        </w:rPr>
        <w:t>(ФИО учителя)</w:t>
      </w: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i/>
          <w:sz w:val="24"/>
          <w:szCs w:val="24"/>
          <w:lang w:eastAsia="ru-RU"/>
        </w:rPr>
      </w:pPr>
      <w:r w:rsidRPr="008C4A3A">
        <w:rPr>
          <w:rFonts w:eastAsia="Times New Roman"/>
          <w:i/>
          <w:sz w:val="24"/>
          <w:szCs w:val="24"/>
          <w:lang w:eastAsia="ru-RU"/>
        </w:rPr>
        <w:t>____________________</w:t>
      </w:r>
      <w:r w:rsidRPr="008C4A3A">
        <w:rPr>
          <w:rFonts w:eastAsia="Times New Roman"/>
          <w:i/>
          <w:sz w:val="24"/>
          <w:szCs w:val="24"/>
          <w:u w:val="single"/>
          <w:lang w:eastAsia="ru-RU"/>
        </w:rPr>
        <w:t>учитель математики</w:t>
      </w:r>
      <w:r w:rsidRPr="008C4A3A">
        <w:rPr>
          <w:rFonts w:eastAsia="Times New Roman"/>
          <w:i/>
          <w:sz w:val="24"/>
          <w:szCs w:val="24"/>
          <w:lang w:eastAsia="ru-RU"/>
        </w:rPr>
        <w:t>__________________</w:t>
      </w:r>
    </w:p>
    <w:p w:rsidR="008C4A3A" w:rsidRPr="008C4A3A" w:rsidRDefault="008C4A3A" w:rsidP="002C0E1E">
      <w:pPr>
        <w:tabs>
          <w:tab w:val="left" w:pos="142"/>
        </w:tabs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C4A3A">
        <w:rPr>
          <w:rFonts w:eastAsia="Times New Roman"/>
          <w:sz w:val="24"/>
          <w:szCs w:val="24"/>
          <w:lang w:eastAsia="ru-RU"/>
        </w:rPr>
        <w:t>(должность)</w:t>
      </w: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Default="008C4A3A" w:rsidP="002C0E1E">
      <w:pPr>
        <w:tabs>
          <w:tab w:val="left" w:pos="142"/>
        </w:tabs>
        <w:spacing w:line="240" w:lineRule="auto"/>
        <w:ind w:firstLine="0"/>
        <w:rPr>
          <w:sz w:val="24"/>
          <w:szCs w:val="24"/>
        </w:rPr>
      </w:pPr>
    </w:p>
    <w:p w:rsidR="008C4A3A" w:rsidRPr="00AB3DF9" w:rsidRDefault="008C4A3A" w:rsidP="00AB3DF9">
      <w:pPr>
        <w:tabs>
          <w:tab w:val="left" w:pos="142"/>
        </w:tabs>
        <w:ind w:firstLine="426"/>
        <w:jc w:val="center"/>
        <w:rPr>
          <w:rFonts w:eastAsia="Times New Roman"/>
          <w:b/>
          <w:sz w:val="24"/>
          <w:szCs w:val="24"/>
          <w:lang w:eastAsia="ru-RU"/>
        </w:rPr>
      </w:pPr>
      <w:r w:rsidRPr="00AB3DF9">
        <w:rPr>
          <w:rFonts w:eastAsia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8C4A3A" w:rsidRPr="008C4A3A" w:rsidRDefault="008C4A3A" w:rsidP="00AB3DF9">
      <w:pPr>
        <w:tabs>
          <w:tab w:val="left" w:pos="142"/>
        </w:tabs>
        <w:suppressAutoHyphens/>
        <w:autoSpaceDE w:val="0"/>
        <w:autoSpaceDN w:val="0"/>
        <w:ind w:firstLine="426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 xml:space="preserve">Рабочая программа по алгебре составлена на основе: </w:t>
      </w:r>
    </w:p>
    <w:p w:rsidR="008C4A3A" w:rsidRPr="008C4A3A" w:rsidRDefault="008C4A3A" w:rsidP="00AB3DF9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line="240" w:lineRule="auto"/>
        <w:ind w:firstLine="426"/>
        <w:jc w:val="left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8C4A3A" w:rsidRPr="008C4A3A" w:rsidRDefault="008C4A3A" w:rsidP="00AB3DF9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line="240" w:lineRule="auto"/>
        <w:ind w:firstLine="426"/>
        <w:jc w:val="left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8C4A3A" w:rsidRPr="008C4A3A" w:rsidRDefault="008C4A3A" w:rsidP="00AB3DF9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line="240" w:lineRule="auto"/>
        <w:ind w:firstLine="426"/>
        <w:jc w:val="left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 xml:space="preserve">Примерной программы по математике </w:t>
      </w:r>
    </w:p>
    <w:p w:rsidR="008C4A3A" w:rsidRPr="008C4A3A" w:rsidRDefault="008C4A3A" w:rsidP="00AB3DF9">
      <w:pPr>
        <w:numPr>
          <w:ilvl w:val="0"/>
          <w:numId w:val="3"/>
        </w:numPr>
        <w:tabs>
          <w:tab w:val="left" w:pos="142"/>
        </w:tabs>
        <w:spacing w:line="240" w:lineRule="auto"/>
        <w:ind w:firstLine="426"/>
        <w:jc w:val="lef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>Авторской программы для общеобразовательных школ с базовым изу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чением геометрии Л.С.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, учебник: Л.С.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Атанасян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/>
        </w:rPr>
        <w:t>, Геометрия 7-9</w:t>
      </w: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>, М.: Мнемозина,2013.</w:t>
      </w:r>
    </w:p>
    <w:p w:rsidR="008C4A3A" w:rsidRPr="008C4A3A" w:rsidRDefault="008C4A3A" w:rsidP="00AB3DF9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line="240" w:lineRule="auto"/>
        <w:ind w:firstLine="426"/>
        <w:jc w:val="left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>Учебного плана МБОУ «Боцинская средняя общеобразовательная школа».</w:t>
      </w:r>
    </w:p>
    <w:p w:rsidR="008C4A3A" w:rsidRPr="008C4A3A" w:rsidRDefault="008C4A3A" w:rsidP="00AB3DF9">
      <w:pPr>
        <w:widowControl w:val="0"/>
        <w:numPr>
          <w:ilvl w:val="0"/>
          <w:numId w:val="3"/>
        </w:numPr>
        <w:tabs>
          <w:tab w:val="left" w:pos="142"/>
        </w:tabs>
        <w:suppressAutoHyphens/>
        <w:autoSpaceDE w:val="0"/>
        <w:autoSpaceDN w:val="0"/>
        <w:spacing w:line="240" w:lineRule="auto"/>
        <w:ind w:firstLine="426"/>
        <w:jc w:val="left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bCs/>
          <w:color w:val="000000"/>
          <w:sz w:val="24"/>
          <w:szCs w:val="24"/>
          <w:lang w:eastAsia="ru-RU"/>
        </w:rPr>
        <w:t>Положения о рабочей программе МБОУ «Боцинская средняя общеобразовательная школа».</w:t>
      </w:r>
    </w:p>
    <w:p w:rsidR="008C4A3A" w:rsidRPr="008C4A3A" w:rsidRDefault="008C4A3A" w:rsidP="00AB3DF9">
      <w:pPr>
        <w:shd w:val="clear" w:color="auto" w:fill="FFFFFF"/>
        <w:tabs>
          <w:tab w:val="left" w:pos="142"/>
        </w:tabs>
        <w:ind w:firstLine="426"/>
        <w:rPr>
          <w:rFonts w:eastAsia="Times New Roman"/>
          <w:color w:val="000000"/>
          <w:sz w:val="24"/>
          <w:szCs w:val="24"/>
          <w:lang w:eastAsia="ru-RU"/>
        </w:rPr>
      </w:pPr>
      <w:r w:rsidRPr="008C4A3A">
        <w:rPr>
          <w:rFonts w:eastAsia="Times New Roman"/>
          <w:color w:val="000000"/>
          <w:sz w:val="24"/>
          <w:szCs w:val="24"/>
          <w:lang w:eastAsia="ru-RU"/>
        </w:rPr>
        <w:t>Рабочая программа создавалась   с опорой на авторскую программу для общеобразовательных шко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л с базовым изучением геометрии Л.С.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Атанасян</w:t>
      </w:r>
      <w:proofErr w:type="spellEnd"/>
      <w:r w:rsidRPr="008C4A3A">
        <w:rPr>
          <w:rFonts w:eastAsia="Times New Roman"/>
          <w:color w:val="000000"/>
          <w:sz w:val="24"/>
          <w:szCs w:val="24"/>
          <w:lang w:eastAsia="ru-RU"/>
        </w:rPr>
        <w:t>. В авторскую программу внесены некоторые изменения:  данная программа отводит на из</w:t>
      </w:r>
      <w:r>
        <w:rPr>
          <w:rFonts w:eastAsia="Times New Roman"/>
          <w:color w:val="000000"/>
          <w:sz w:val="24"/>
          <w:szCs w:val="24"/>
          <w:lang w:eastAsia="ru-RU"/>
        </w:rPr>
        <w:t>учение геометрии</w:t>
      </w:r>
      <w:r w:rsidRPr="008C4A3A">
        <w:rPr>
          <w:rFonts w:eastAsia="Times New Roman"/>
          <w:color w:val="000000"/>
          <w:sz w:val="24"/>
          <w:szCs w:val="24"/>
          <w:lang w:eastAsia="ru-RU"/>
        </w:rPr>
        <w:t xml:space="preserve"> 68 часа в год, из расчета 2 часа в неделю.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</w:p>
    <w:p w:rsidR="008C4A3A" w:rsidRPr="00AB3DF9" w:rsidRDefault="00AB3DF9" w:rsidP="00AB3DF9">
      <w:pPr>
        <w:tabs>
          <w:tab w:val="left" w:pos="142"/>
        </w:tabs>
        <w:ind w:firstLine="426"/>
        <w:jc w:val="center"/>
        <w:rPr>
          <w:b/>
          <w:sz w:val="24"/>
          <w:szCs w:val="24"/>
        </w:rPr>
      </w:pPr>
      <w:r w:rsidRPr="00AB3DF9">
        <w:rPr>
          <w:b/>
          <w:sz w:val="24"/>
          <w:szCs w:val="24"/>
        </w:rPr>
        <w:t>Планируемые результаты освоения учебного предмета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личностные: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креативность мышления, инициативу, находчивость, активность при решении геометрических задач;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способность к эмоциональному восприятию математических объектов, задач, решений, рассуждений;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метапредметные: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регулятивные универсальные учебные действия: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планировать и осуществлять деятельность, направленную на решение задач исследовательского характера;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познавательные универсальные учебные действия: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формирование и развитие учебной и </w:t>
      </w:r>
      <w:proofErr w:type="spellStart"/>
      <w:r>
        <w:rPr>
          <w:sz w:val="24"/>
          <w:szCs w:val="24"/>
        </w:rPr>
        <w:t>общепользовательской</w:t>
      </w:r>
      <w:proofErr w:type="spellEnd"/>
      <w:r>
        <w:rPr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видеть математическую задачу в контексте проблемной ситуации в других дисциплинах, в окружающей жизни;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выдвигать гипотезы при решении учебных задач и понимать необходимость их проверки;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коммуникативные универсальные учебные действия: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слушать партнера;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формулировать, аргументировать и отстаивать свое мнение;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предметные: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firstLine="426"/>
        <w:rPr>
          <w:rFonts w:eastAsia="Newton-Regular"/>
          <w:b/>
          <w:sz w:val="24"/>
          <w:szCs w:val="24"/>
          <w:lang w:eastAsia="ru-RU"/>
        </w:rPr>
      </w:pPr>
      <w:r>
        <w:rPr>
          <w:rFonts w:eastAsia="Newton-Regular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пользоваться геометрическим языком для описания предметов окружающего мира;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проводить операции над векторами, вычислять длину и координаты вектора, угол между векторами;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lastRenderedPageBreak/>
        <w:t>•  вычислять значения геометрических величин(длин,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 xml:space="preserve">   между ними, применяя дополнительные построения, алгебраический и тригонометрический аппарат, правила симметрии;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b/>
          <w:sz w:val="24"/>
          <w:szCs w:val="24"/>
          <w:lang w:eastAsia="ru-RU"/>
        </w:rPr>
        <w:t xml:space="preserve">•  </w:t>
      </w:r>
      <w:r>
        <w:rPr>
          <w:rFonts w:eastAsia="Newton-Regular"/>
          <w:sz w:val="24"/>
          <w:szCs w:val="24"/>
          <w:lang w:eastAsia="ru-RU"/>
        </w:rPr>
        <w:t xml:space="preserve"> решать простейшие планиметрические задачи в пространстве.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b/>
          <w:bCs/>
          <w:iCs/>
          <w:sz w:val="24"/>
          <w:szCs w:val="24"/>
          <w:lang w:eastAsia="ru-RU"/>
        </w:rPr>
      </w:pPr>
      <w:r>
        <w:rPr>
          <w:rFonts w:eastAsia="Newton-Regular"/>
          <w:b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C4A3A" w:rsidRDefault="008C4A3A" w:rsidP="00AB3DF9">
      <w:pPr>
        <w:tabs>
          <w:tab w:val="left" w:pos="142"/>
          <w:tab w:val="left" w:pos="9214"/>
        </w:tabs>
        <w:autoSpaceDE w:val="0"/>
        <w:autoSpaceDN w:val="0"/>
        <w:adjustRightInd w:val="0"/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описания реальных ситуаций на языке геометрии;</w:t>
      </w:r>
    </w:p>
    <w:p w:rsidR="008C4A3A" w:rsidRDefault="008C4A3A" w:rsidP="00AB3DF9">
      <w:pPr>
        <w:tabs>
          <w:tab w:val="left" w:pos="142"/>
          <w:tab w:val="left" w:pos="9214"/>
        </w:tabs>
        <w:spacing w:line="240" w:lineRule="auto"/>
        <w:ind w:left="709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 w:firstLine="426"/>
        <w:rPr>
          <w:rFonts w:eastAsia="Newton-Regular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 xml:space="preserve">    транспортир).</w:t>
      </w:r>
    </w:p>
    <w:p w:rsidR="00AB3DF9" w:rsidRDefault="00AB3DF9" w:rsidP="00AB3DF9">
      <w:pPr>
        <w:tabs>
          <w:tab w:val="left" w:pos="142"/>
        </w:tabs>
        <w:spacing w:line="240" w:lineRule="auto"/>
        <w:ind w:left="360" w:firstLine="426"/>
        <w:rPr>
          <w:b/>
          <w:sz w:val="24"/>
        </w:rPr>
      </w:pPr>
    </w:p>
    <w:p w:rsidR="008C4A3A" w:rsidRPr="00AB3DF9" w:rsidRDefault="008C4A3A" w:rsidP="00AB3DF9">
      <w:pPr>
        <w:tabs>
          <w:tab w:val="left" w:pos="142"/>
        </w:tabs>
        <w:spacing w:line="240" w:lineRule="auto"/>
        <w:ind w:left="360" w:firstLine="426"/>
        <w:rPr>
          <w:b/>
          <w:sz w:val="24"/>
        </w:rPr>
      </w:pPr>
      <w:r w:rsidRPr="00AB3DF9">
        <w:rPr>
          <w:b/>
          <w:sz w:val="24"/>
        </w:rPr>
        <w:t>В результате изучения геометрии   обучающийся научится: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Наглядная геометрия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распознавать на чертежах, рисунках, моделях и в окружаю</w:t>
      </w:r>
      <w:r>
        <w:rPr>
          <w:color w:val="000000"/>
          <w:sz w:val="24"/>
          <w:szCs w:val="24"/>
          <w:lang w:eastAsia="ru-RU"/>
        </w:rPr>
        <w:softHyphen/>
        <w:t>щем мире плоские и пространственные геометрические фи</w:t>
      </w:r>
      <w:r>
        <w:rPr>
          <w:color w:val="000000"/>
          <w:sz w:val="24"/>
          <w:szCs w:val="24"/>
          <w:lang w:eastAsia="ru-RU"/>
        </w:rPr>
        <w:softHyphen/>
        <w:t>гуры;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распознавать развёртки куба, прямоугольного параллелепи</w:t>
      </w:r>
      <w:r>
        <w:rPr>
          <w:color w:val="000000"/>
          <w:sz w:val="24"/>
          <w:szCs w:val="24"/>
          <w:lang w:eastAsia="ru-RU"/>
        </w:rPr>
        <w:softHyphen/>
        <w:t>педа;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определять по линейным размерам развёртки фигуры ли</w:t>
      </w:r>
      <w:r>
        <w:rPr>
          <w:color w:val="000000"/>
          <w:sz w:val="24"/>
          <w:szCs w:val="24"/>
          <w:lang w:eastAsia="ru-RU"/>
        </w:rPr>
        <w:softHyphen/>
        <w:t>нейные размеры самой фигуры и наоборот;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4) вычислять объём прямоугольного параллелепипеда.</w:t>
      </w:r>
    </w:p>
    <w:p w:rsidR="00AB3DF9" w:rsidRDefault="00AB3DF9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Cs/>
          <w:color w:val="000000"/>
          <w:sz w:val="24"/>
          <w:szCs w:val="24"/>
          <w:lang w:eastAsia="ru-RU"/>
        </w:rPr>
      </w:pPr>
    </w:p>
    <w:p w:rsidR="008C4A3A" w:rsidRPr="00AB3DF9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Cs/>
          <w:color w:val="000000"/>
          <w:sz w:val="24"/>
          <w:szCs w:val="24"/>
          <w:lang w:eastAsia="ru-RU"/>
        </w:rPr>
      </w:pPr>
      <w:r w:rsidRPr="00AB3DF9">
        <w:rPr>
          <w:b/>
          <w:iCs/>
          <w:color w:val="000000"/>
          <w:sz w:val="24"/>
          <w:szCs w:val="24"/>
          <w:lang w:eastAsia="ru-RU"/>
        </w:rPr>
        <w:t xml:space="preserve">Обучающийся </w:t>
      </w:r>
      <w:r w:rsidRPr="00AB3DF9"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5) </w:t>
      </w:r>
      <w:r>
        <w:rPr>
          <w:i/>
          <w:iCs/>
          <w:color w:val="000000"/>
          <w:sz w:val="24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>
        <w:rPr>
          <w:i/>
          <w:iCs/>
          <w:color w:val="000000"/>
          <w:sz w:val="24"/>
          <w:szCs w:val="24"/>
          <w:lang w:eastAsia="ru-RU"/>
        </w:rPr>
        <w:softHyphen/>
        <w:t>педов;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6) </w:t>
      </w:r>
      <w:r>
        <w:rPr>
          <w:i/>
          <w:iCs/>
          <w:color w:val="000000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8C4A3A" w:rsidRDefault="008C4A3A" w:rsidP="00AB3DF9">
      <w:pPr>
        <w:tabs>
          <w:tab w:val="left" w:pos="142"/>
        </w:tabs>
        <w:spacing w:line="240" w:lineRule="auto"/>
        <w:ind w:firstLine="426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>
        <w:rPr>
          <w:i/>
          <w:iCs/>
          <w:color w:val="000000"/>
          <w:sz w:val="24"/>
          <w:szCs w:val="24"/>
          <w:lang w:eastAsia="ru-RU"/>
        </w:rPr>
        <w:t>применять понятие развёртки для выполнения практи</w:t>
      </w:r>
      <w:r>
        <w:rPr>
          <w:i/>
          <w:iCs/>
          <w:color w:val="000000"/>
          <w:sz w:val="24"/>
          <w:szCs w:val="24"/>
          <w:lang w:eastAsia="ru-RU"/>
        </w:rPr>
        <w:softHyphen/>
        <w:t>ческих расчётов.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Геометрические фигуры</w:t>
      </w:r>
    </w:p>
    <w:p w:rsidR="008C4A3A" w:rsidRPr="00AB3DF9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/>
          <w:color w:val="000000"/>
          <w:sz w:val="24"/>
          <w:szCs w:val="24"/>
          <w:lang w:eastAsia="ru-RU"/>
        </w:rPr>
      </w:pPr>
      <w:r w:rsidRPr="00AB3DF9">
        <w:rPr>
          <w:b/>
          <w:iCs/>
          <w:color w:val="000000"/>
          <w:sz w:val="24"/>
          <w:szCs w:val="24"/>
          <w:lang w:eastAsia="ru-RU"/>
        </w:rPr>
        <w:t>Обучающийся</w:t>
      </w:r>
      <w:r w:rsidRPr="00AB3DF9">
        <w:rPr>
          <w:b/>
          <w:i/>
          <w:color w:val="000000"/>
          <w:sz w:val="24"/>
          <w:szCs w:val="24"/>
          <w:lang w:eastAsia="ru-RU"/>
        </w:rPr>
        <w:t>научится: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распознавать и изображать на чертежах и рисунках гео</w:t>
      </w:r>
      <w:r>
        <w:rPr>
          <w:color w:val="000000"/>
          <w:sz w:val="24"/>
          <w:szCs w:val="24"/>
          <w:lang w:eastAsia="ru-RU"/>
        </w:rPr>
        <w:softHyphen/>
        <w:t>метрические фигуры и их конфигурации;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>
        <w:rPr>
          <w:color w:val="000000"/>
          <w:sz w:val="24"/>
          <w:szCs w:val="24"/>
          <w:lang w:eastAsia="ru-RU"/>
        </w:rPr>
        <w:softHyphen/>
        <w:t>рот, параллельный перенос);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4) оперировать с начальными понятиями тригонометрии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 выполнять элементарные операции над функциями углов;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6) решать несложные задачи на построение, применяя основ</w:t>
      </w:r>
      <w:r>
        <w:rPr>
          <w:color w:val="000000"/>
          <w:sz w:val="24"/>
          <w:szCs w:val="24"/>
          <w:lang w:eastAsia="ru-RU"/>
        </w:rPr>
        <w:softHyphen/>
        <w:t>ные алгоритмы построения с помощью циркуля и ли</w:t>
      </w:r>
      <w:r>
        <w:rPr>
          <w:color w:val="000000"/>
          <w:sz w:val="24"/>
          <w:szCs w:val="24"/>
          <w:lang w:eastAsia="ru-RU"/>
        </w:rPr>
        <w:softHyphen/>
        <w:t>нейки;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7) решать простейшие планиметрические задачи в простран</w:t>
      </w:r>
      <w:r>
        <w:rPr>
          <w:color w:val="000000"/>
          <w:sz w:val="24"/>
          <w:szCs w:val="24"/>
          <w:lang w:eastAsia="ru-RU"/>
        </w:rPr>
        <w:softHyphen/>
        <w:t>стве.</w:t>
      </w:r>
    </w:p>
    <w:p w:rsidR="002C0E1E" w:rsidRDefault="002C0E1E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Cs/>
          <w:color w:val="000000"/>
          <w:sz w:val="24"/>
          <w:szCs w:val="24"/>
          <w:lang w:eastAsia="ru-RU"/>
        </w:rPr>
      </w:pPr>
    </w:p>
    <w:p w:rsidR="008C4A3A" w:rsidRPr="00AB3DF9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/>
          <w:iCs/>
          <w:color w:val="000000"/>
          <w:sz w:val="24"/>
          <w:szCs w:val="24"/>
          <w:lang w:eastAsia="ru-RU"/>
        </w:rPr>
      </w:pPr>
      <w:r w:rsidRPr="00AB3DF9">
        <w:rPr>
          <w:b/>
          <w:iCs/>
          <w:color w:val="000000"/>
          <w:sz w:val="24"/>
          <w:szCs w:val="24"/>
          <w:lang w:eastAsia="ru-RU"/>
        </w:rPr>
        <w:lastRenderedPageBreak/>
        <w:t>Обучающийся</w:t>
      </w:r>
      <w:r w:rsidRPr="00AB3DF9">
        <w:rPr>
          <w:b/>
          <w:i/>
          <w:iCs/>
          <w:color w:val="000000"/>
          <w:sz w:val="24"/>
          <w:szCs w:val="24"/>
          <w:lang w:eastAsia="ru-RU"/>
        </w:rPr>
        <w:t xml:space="preserve"> получит возможность: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>
        <w:rPr>
          <w:i/>
          <w:iCs/>
          <w:color w:val="000000"/>
          <w:sz w:val="24"/>
          <w:szCs w:val="24"/>
          <w:lang w:eastAsia="ru-RU"/>
        </w:rPr>
        <w:t>овладеть методами решения задач на вычисления и до</w:t>
      </w:r>
      <w:r>
        <w:rPr>
          <w:i/>
          <w:iCs/>
          <w:color w:val="000000"/>
          <w:sz w:val="24"/>
          <w:szCs w:val="24"/>
          <w:lang w:eastAsia="ru-RU"/>
        </w:rPr>
        <w:softHyphen/>
        <w:t>казательства: методом от противного, методом подо</w:t>
      </w:r>
      <w:r>
        <w:rPr>
          <w:i/>
          <w:iCs/>
          <w:color w:val="000000"/>
          <w:sz w:val="24"/>
          <w:szCs w:val="24"/>
          <w:lang w:eastAsia="ru-RU"/>
        </w:rPr>
        <w:softHyphen/>
        <w:t>бия, методом перебора вариантов и методом геометри</w:t>
      </w:r>
      <w:r>
        <w:rPr>
          <w:i/>
          <w:iCs/>
          <w:color w:val="000000"/>
          <w:sz w:val="24"/>
          <w:szCs w:val="24"/>
          <w:lang w:eastAsia="ru-RU"/>
        </w:rPr>
        <w:softHyphen/>
        <w:t>ческих мест точек;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>
        <w:rPr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</w:t>
      </w:r>
      <w:r>
        <w:rPr>
          <w:i/>
          <w:iCs/>
          <w:color w:val="000000"/>
          <w:sz w:val="24"/>
          <w:szCs w:val="24"/>
          <w:lang w:eastAsia="ru-RU"/>
        </w:rPr>
        <w:softHyphen/>
        <w:t>нии геометрических задач;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10) </w:t>
      </w:r>
      <w:r>
        <w:rPr>
          <w:i/>
          <w:iCs/>
          <w:color w:val="000000"/>
          <w:sz w:val="24"/>
          <w:szCs w:val="24"/>
          <w:lang w:eastAsia="ru-RU"/>
        </w:rPr>
        <w:t>овладеть традиционной схемой решения задач на по</w:t>
      </w:r>
      <w:r>
        <w:rPr>
          <w:i/>
          <w:iCs/>
          <w:color w:val="000000"/>
          <w:sz w:val="24"/>
          <w:szCs w:val="24"/>
          <w:lang w:eastAsia="ru-RU"/>
        </w:rPr>
        <w:softHyphen/>
        <w:t>строение с помощью циркуля и линейки: анализ, постро</w:t>
      </w:r>
      <w:r>
        <w:rPr>
          <w:i/>
          <w:iCs/>
          <w:color w:val="000000"/>
          <w:sz w:val="24"/>
          <w:szCs w:val="24"/>
          <w:lang w:eastAsia="ru-RU"/>
        </w:rPr>
        <w:softHyphen/>
        <w:t>ение, доказательство и исследование;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11) </w:t>
      </w:r>
      <w:r>
        <w:rPr>
          <w:i/>
          <w:iCs/>
          <w:color w:val="000000"/>
          <w:sz w:val="24"/>
          <w:szCs w:val="24"/>
          <w:lang w:eastAsia="ru-RU"/>
        </w:rPr>
        <w:t>научиться решать задачи на построение методом гео</w:t>
      </w:r>
      <w:r>
        <w:rPr>
          <w:i/>
          <w:iCs/>
          <w:color w:val="000000"/>
          <w:sz w:val="24"/>
          <w:szCs w:val="24"/>
          <w:lang w:eastAsia="ru-RU"/>
        </w:rPr>
        <w:softHyphen/>
        <w:t>метрического места точек и методом подобия;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12) </w:t>
      </w:r>
      <w:r>
        <w:rPr>
          <w:i/>
          <w:iCs/>
          <w:color w:val="000000"/>
          <w:sz w:val="24"/>
          <w:szCs w:val="24"/>
          <w:lang w:eastAsia="ru-RU"/>
        </w:rPr>
        <w:t>приобрести опыт исследования свойств планиметриче</w:t>
      </w:r>
      <w:r>
        <w:rPr>
          <w:i/>
          <w:iCs/>
          <w:color w:val="000000"/>
          <w:sz w:val="24"/>
          <w:szCs w:val="24"/>
          <w:lang w:eastAsia="ru-RU"/>
        </w:rPr>
        <w:softHyphen/>
        <w:t>ских фигур с помощью компьютерных программ.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Измерение геометрических величин</w:t>
      </w:r>
    </w:p>
    <w:p w:rsidR="008C4A3A" w:rsidRPr="00AB3DF9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/>
          <w:color w:val="000000"/>
          <w:sz w:val="24"/>
          <w:szCs w:val="24"/>
          <w:lang w:eastAsia="ru-RU"/>
        </w:rPr>
      </w:pPr>
      <w:r w:rsidRPr="00AB3DF9">
        <w:rPr>
          <w:b/>
          <w:iCs/>
          <w:color w:val="000000"/>
          <w:sz w:val="24"/>
          <w:szCs w:val="24"/>
          <w:lang w:eastAsia="ru-RU"/>
        </w:rPr>
        <w:t xml:space="preserve">Обучающийся </w:t>
      </w:r>
      <w:r w:rsidRPr="00AB3DF9">
        <w:rPr>
          <w:b/>
          <w:i/>
          <w:color w:val="000000"/>
          <w:sz w:val="24"/>
          <w:szCs w:val="24"/>
          <w:lang w:eastAsia="ru-RU"/>
        </w:rPr>
        <w:t>научится: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>
        <w:rPr>
          <w:color w:val="000000"/>
          <w:sz w:val="24"/>
          <w:szCs w:val="24"/>
          <w:lang w:eastAsia="ru-RU"/>
        </w:rPr>
        <w:softHyphen/>
        <w:t>ны окружности, длины дуги окружности, градусной меры угла;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2) вычислять длины линейных элементов фигур и их углы, ис</w:t>
      </w:r>
      <w:r>
        <w:rPr>
          <w:color w:val="000000"/>
          <w:sz w:val="24"/>
          <w:szCs w:val="24"/>
          <w:lang w:eastAsia="ru-RU"/>
        </w:rPr>
        <w:softHyphen/>
        <w:t>пользуя формулы длины окружности и длины дуги окруж</w:t>
      </w:r>
      <w:r>
        <w:rPr>
          <w:color w:val="000000"/>
          <w:sz w:val="24"/>
          <w:szCs w:val="24"/>
          <w:lang w:eastAsia="ru-RU"/>
        </w:rPr>
        <w:softHyphen/>
        <w:t>ности, формулы площадей фигур;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3) вычислять площади треугольников, прямоугольников, па</w:t>
      </w:r>
      <w:r>
        <w:rPr>
          <w:color w:val="000000"/>
          <w:sz w:val="24"/>
          <w:szCs w:val="24"/>
          <w:lang w:eastAsia="ru-RU"/>
        </w:rPr>
        <w:softHyphen/>
        <w:t>раллелограммов, трапеций, кругов и секторов;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4) вычислять длину окружности, длину дуги окружности;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>
        <w:rPr>
          <w:color w:val="000000"/>
          <w:sz w:val="24"/>
          <w:szCs w:val="24"/>
          <w:lang w:eastAsia="ru-RU"/>
        </w:rPr>
        <w:softHyphen/>
        <w:t>щадей фигур;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6) решать практические задачи, связанные с нахождением гео</w:t>
      </w:r>
      <w:r>
        <w:rPr>
          <w:color w:val="000000"/>
          <w:sz w:val="24"/>
          <w:szCs w:val="24"/>
          <w:lang w:eastAsia="ru-RU"/>
        </w:rPr>
        <w:softHyphen/>
        <w:t>метрических величин (используя при необходимости спра</w:t>
      </w:r>
      <w:r>
        <w:rPr>
          <w:color w:val="000000"/>
          <w:sz w:val="24"/>
          <w:szCs w:val="24"/>
          <w:lang w:eastAsia="ru-RU"/>
        </w:rPr>
        <w:softHyphen/>
        <w:t>вочники и технические средства).</w:t>
      </w:r>
    </w:p>
    <w:p w:rsidR="008C4A3A" w:rsidRPr="00AB3DF9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b/>
          <w:i/>
          <w:iCs/>
          <w:color w:val="000000"/>
          <w:sz w:val="24"/>
          <w:szCs w:val="24"/>
          <w:lang w:eastAsia="ru-RU"/>
        </w:rPr>
      </w:pPr>
      <w:r w:rsidRPr="00AB3DF9">
        <w:rPr>
          <w:b/>
          <w:iCs/>
          <w:color w:val="000000"/>
          <w:sz w:val="24"/>
          <w:szCs w:val="24"/>
          <w:lang w:eastAsia="ru-RU"/>
        </w:rPr>
        <w:t xml:space="preserve">Обучающийся </w:t>
      </w:r>
      <w:r w:rsidRPr="00AB3DF9">
        <w:rPr>
          <w:b/>
          <w:i/>
          <w:iCs/>
          <w:color w:val="000000"/>
          <w:sz w:val="24"/>
          <w:szCs w:val="24"/>
          <w:lang w:eastAsia="ru-RU"/>
        </w:rPr>
        <w:t>получит возможность: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7) </w:t>
      </w:r>
      <w:r>
        <w:rPr>
          <w:i/>
          <w:iCs/>
          <w:color w:val="000000"/>
          <w:sz w:val="24"/>
          <w:szCs w:val="24"/>
          <w:lang w:eastAsia="ru-RU"/>
        </w:rPr>
        <w:t>вычислять площади фигур, составленных из двух или бо</w:t>
      </w:r>
      <w:r>
        <w:rPr>
          <w:i/>
          <w:iCs/>
          <w:color w:val="000000"/>
          <w:sz w:val="24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8) </w:t>
      </w:r>
      <w:r>
        <w:rPr>
          <w:i/>
          <w:iCs/>
          <w:color w:val="000000"/>
          <w:sz w:val="24"/>
          <w:szCs w:val="24"/>
          <w:lang w:eastAsia="ru-RU"/>
        </w:rPr>
        <w:t>вычислять площади многоугольников, используя отноше</w:t>
      </w:r>
      <w:r>
        <w:rPr>
          <w:i/>
          <w:iCs/>
          <w:color w:val="000000"/>
          <w:sz w:val="24"/>
          <w:szCs w:val="24"/>
          <w:lang w:eastAsia="ru-RU"/>
        </w:rPr>
        <w:softHyphen/>
        <w:t xml:space="preserve">ния равновеликости и </w:t>
      </w:r>
      <w:proofErr w:type="spellStart"/>
      <w:r>
        <w:rPr>
          <w:i/>
          <w:iCs/>
          <w:color w:val="000000"/>
          <w:sz w:val="24"/>
          <w:szCs w:val="24"/>
          <w:lang w:eastAsia="ru-RU"/>
        </w:rPr>
        <w:t>равносоставленности</w:t>
      </w:r>
      <w:proofErr w:type="spellEnd"/>
      <w:r>
        <w:rPr>
          <w:i/>
          <w:iCs/>
          <w:color w:val="000000"/>
          <w:sz w:val="24"/>
          <w:szCs w:val="24"/>
          <w:lang w:eastAsia="ru-RU"/>
        </w:rPr>
        <w:t>;</w:t>
      </w:r>
    </w:p>
    <w:p w:rsidR="008C4A3A" w:rsidRDefault="008C4A3A" w:rsidP="00AB3DF9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426"/>
        <w:rPr>
          <w:i/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9) </w:t>
      </w:r>
      <w:r>
        <w:rPr>
          <w:i/>
          <w:iCs/>
          <w:color w:val="000000"/>
          <w:sz w:val="24"/>
          <w:szCs w:val="24"/>
          <w:lang w:eastAsia="ru-RU"/>
        </w:rPr>
        <w:t>приобрести опыт применения алгебраического и триго</w:t>
      </w:r>
      <w:r>
        <w:rPr>
          <w:i/>
          <w:iCs/>
          <w:color w:val="000000"/>
          <w:sz w:val="24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8C4A3A" w:rsidRDefault="008C4A3A" w:rsidP="00AB3DF9">
      <w:pPr>
        <w:pStyle w:val="a6"/>
        <w:tabs>
          <w:tab w:val="left" w:pos="142"/>
        </w:tabs>
        <w:ind w:firstLine="426"/>
        <w:rPr>
          <w:rFonts w:ascii="Times New Roman" w:hAnsi="Times New Roman"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C0B9E" w:rsidRDefault="000C0B9E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C4A3A" w:rsidRPr="00AB3DF9" w:rsidRDefault="00AB3DF9" w:rsidP="00AB3DF9">
      <w:pPr>
        <w:pStyle w:val="a6"/>
        <w:tabs>
          <w:tab w:val="left" w:pos="142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B3DF9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Повторение курса геометрии 7 класса (2 часа)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bCs/>
          <w:sz w:val="24"/>
          <w:szCs w:val="24"/>
        </w:rPr>
        <w:t>Глава 5.Четырехугольники (14 часов)</w:t>
      </w:r>
    </w:p>
    <w:p w:rsidR="008C4A3A" w:rsidRDefault="002C0E1E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М</w:t>
      </w:r>
      <w:r w:rsidR="008C4A3A">
        <w:rPr>
          <w:sz w:val="24"/>
          <w:szCs w:val="24"/>
        </w:rPr>
        <w:t>ногоугольник, выпуклый многоугольник, четырехуголь</w:t>
      </w:r>
      <w:r w:rsidR="008C4A3A">
        <w:rPr>
          <w:sz w:val="24"/>
          <w:szCs w:val="24"/>
        </w:rPr>
        <w:softHyphen/>
        <w:t>ник. Параллелограмм, его свойства и признаки. Трапеция. Пря</w:t>
      </w:r>
      <w:r w:rsidR="008C4A3A">
        <w:rPr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изучить наиболее важные виды четы</w:t>
      </w:r>
      <w:r>
        <w:rPr>
          <w:sz w:val="24"/>
          <w:szCs w:val="24"/>
        </w:rPr>
        <w:softHyphen/>
        <w:t>рехугольников — параллелограмм, прямоугольник, ромб, квад</w:t>
      </w:r>
      <w:r>
        <w:rPr>
          <w:sz w:val="24"/>
          <w:szCs w:val="24"/>
        </w:rPr>
        <w:softHyphen/>
        <w:t>рат, трапецию; дать представление о фигурах, обладающих осе</w:t>
      </w:r>
      <w:r>
        <w:rPr>
          <w:sz w:val="24"/>
          <w:szCs w:val="24"/>
        </w:rPr>
        <w:softHyphen/>
        <w:t>вой или центральной симметрией.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Осевая и центральная симметрии вводятся не как преобразо</w:t>
      </w:r>
      <w:r>
        <w:rPr>
          <w:sz w:val="24"/>
          <w:szCs w:val="24"/>
        </w:rPr>
        <w:softHyphen/>
        <w:t>вание плоскости, а как свойства геометрических фигур, в част</w:t>
      </w:r>
      <w:r>
        <w:rPr>
          <w:sz w:val="24"/>
          <w:szCs w:val="24"/>
        </w:rPr>
        <w:softHyphen/>
        <w:t xml:space="preserve">ности четырехугольников. Рассмотрение этих понятий </w:t>
      </w:r>
      <w:bookmarkStart w:id="0" w:name="_GoBack"/>
      <w:bookmarkEnd w:id="0"/>
      <w:r>
        <w:rPr>
          <w:sz w:val="24"/>
          <w:szCs w:val="24"/>
        </w:rPr>
        <w:t>как дви</w:t>
      </w:r>
      <w:r>
        <w:rPr>
          <w:sz w:val="24"/>
          <w:szCs w:val="24"/>
        </w:rPr>
        <w:softHyphen/>
        <w:t>жений плоскости состоится в 9 классе.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bCs/>
          <w:sz w:val="24"/>
          <w:szCs w:val="24"/>
        </w:rPr>
        <w:t>Глава 6.Площадь (14 часов)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Понятие площади многоугольника. Площади прямоуголь</w:t>
      </w:r>
      <w:r>
        <w:rPr>
          <w:sz w:val="24"/>
          <w:szCs w:val="24"/>
        </w:rPr>
        <w:softHyphen/>
        <w:t>ника, параллелограмма, треугольника, трапеции. Теорема Пи</w:t>
      </w:r>
      <w:r>
        <w:rPr>
          <w:sz w:val="24"/>
          <w:szCs w:val="24"/>
        </w:rPr>
        <w:softHyphen/>
        <w:t>фагора.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расширить и углубить полученные в 5—6 классах представления обучающихся об измерении и вычисле</w:t>
      </w:r>
      <w:r>
        <w:rPr>
          <w:sz w:val="24"/>
          <w:szCs w:val="24"/>
        </w:rPr>
        <w:softHyphen/>
        <w:t>нии площадей; вывести формулы площадей прямоугольника, па</w:t>
      </w:r>
      <w:r>
        <w:rPr>
          <w:sz w:val="24"/>
          <w:szCs w:val="24"/>
        </w:rPr>
        <w:softHyphen/>
        <w:t>раллелограмма, треугольника, трапеции; доказать одну из глав</w:t>
      </w:r>
      <w:r>
        <w:rPr>
          <w:sz w:val="24"/>
          <w:szCs w:val="24"/>
        </w:rPr>
        <w:softHyphen/>
        <w:t>ных теорем геометрии — теорему Пифагора.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>
        <w:rPr>
          <w:sz w:val="24"/>
          <w:szCs w:val="24"/>
        </w:rPr>
        <w:softHyphen/>
        <w:t>рата, обоснование которой не является обязательным для обучающихся.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Нетрадиционной для школьного курса является теорема об от</w:t>
      </w:r>
      <w:r>
        <w:rPr>
          <w:sz w:val="24"/>
          <w:szCs w:val="24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>
        <w:rPr>
          <w:sz w:val="24"/>
          <w:szCs w:val="24"/>
        </w:rPr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bCs/>
          <w:sz w:val="24"/>
          <w:szCs w:val="24"/>
        </w:rPr>
        <w:t>Глава</w:t>
      </w:r>
      <w:r>
        <w:rPr>
          <w:b/>
          <w:sz w:val="24"/>
          <w:szCs w:val="24"/>
        </w:rPr>
        <w:t xml:space="preserve">7. Подобные треугольники </w:t>
      </w:r>
      <w:r>
        <w:rPr>
          <w:b/>
          <w:bCs/>
          <w:sz w:val="24"/>
          <w:szCs w:val="24"/>
        </w:rPr>
        <w:t>(19часов)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>
        <w:rPr>
          <w:sz w:val="24"/>
          <w:szCs w:val="24"/>
        </w:rPr>
        <w:softHyphen/>
        <w:t>ника.</w:t>
      </w:r>
    </w:p>
    <w:p w:rsidR="008C4A3A" w:rsidRDefault="008C4A3A" w:rsidP="000C0B9E">
      <w:pPr>
        <w:tabs>
          <w:tab w:val="left" w:pos="142"/>
        </w:tabs>
        <w:spacing w:line="240" w:lineRule="auto"/>
        <w:ind w:left="425" w:firstLine="425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ввести понятие подобных треугольни</w:t>
      </w:r>
      <w:r>
        <w:rPr>
          <w:sz w:val="24"/>
          <w:szCs w:val="24"/>
        </w:rPr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>
        <w:rPr>
          <w:sz w:val="24"/>
          <w:szCs w:val="24"/>
        </w:rPr>
        <w:softHyphen/>
        <w:t>ского аппарата геометрии.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>
        <w:rPr>
          <w:sz w:val="24"/>
          <w:szCs w:val="24"/>
        </w:rPr>
        <w:softHyphen/>
        <w:t>нальность сходственных сторон.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bCs/>
          <w:sz w:val="24"/>
          <w:szCs w:val="24"/>
        </w:rPr>
        <w:t>Глава 8</w:t>
      </w:r>
      <w:r>
        <w:rPr>
          <w:b/>
          <w:sz w:val="24"/>
          <w:szCs w:val="24"/>
        </w:rPr>
        <w:t xml:space="preserve">. Окружность </w:t>
      </w:r>
      <w:r>
        <w:rPr>
          <w:b/>
          <w:bCs/>
          <w:sz w:val="24"/>
          <w:szCs w:val="24"/>
        </w:rPr>
        <w:t>(17 часов)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Цель: </w:t>
      </w:r>
      <w:r>
        <w:rPr>
          <w:sz w:val="24"/>
          <w:szCs w:val="24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</w:r>
      <w:r>
        <w:rPr>
          <w:sz w:val="24"/>
          <w:szCs w:val="24"/>
        </w:rPr>
        <w:softHyphen/>
        <w:t>чательными точками треугольника.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8C4A3A" w:rsidRDefault="008C4A3A" w:rsidP="000C0B9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8C4A3A" w:rsidRDefault="008C4A3A" w:rsidP="000C0B9E">
      <w:pPr>
        <w:tabs>
          <w:tab w:val="left" w:pos="142"/>
        </w:tabs>
        <w:spacing w:line="240" w:lineRule="auto"/>
        <w:ind w:left="425" w:firstLine="425"/>
        <w:rPr>
          <w:sz w:val="24"/>
          <w:szCs w:val="24"/>
        </w:rPr>
      </w:pPr>
      <w:r>
        <w:rPr>
          <w:sz w:val="24"/>
          <w:szCs w:val="24"/>
        </w:rPr>
        <w:t>Наряду с теоремами об окружностях, вписанной в треуголь</w:t>
      </w:r>
      <w:r>
        <w:rPr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>
        <w:rPr>
          <w:sz w:val="24"/>
          <w:szCs w:val="24"/>
        </w:rPr>
        <w:softHyphen/>
        <w:t xml:space="preserve">тырехугольника. </w:t>
      </w:r>
    </w:p>
    <w:p w:rsidR="008C4A3A" w:rsidRDefault="008C4A3A" w:rsidP="000C0B9E">
      <w:pPr>
        <w:tabs>
          <w:tab w:val="left" w:pos="142"/>
        </w:tabs>
        <w:spacing w:line="240" w:lineRule="auto"/>
        <w:ind w:left="425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Повторение. Решение задач. </w:t>
      </w:r>
      <w:r>
        <w:rPr>
          <w:b/>
          <w:bCs/>
          <w:sz w:val="24"/>
          <w:szCs w:val="24"/>
        </w:rPr>
        <w:t>(2 часа)</w:t>
      </w:r>
    </w:p>
    <w:p w:rsidR="008C4A3A" w:rsidRDefault="008C4A3A" w:rsidP="000C0B9E">
      <w:pPr>
        <w:tabs>
          <w:tab w:val="left" w:pos="142"/>
        </w:tabs>
        <w:spacing w:line="240" w:lineRule="auto"/>
        <w:ind w:left="425" w:firstLine="425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Повторение, обобщение и систематизация знаний, умений и навыков за курс геометрии 8 класса.</w:t>
      </w:r>
    </w:p>
    <w:p w:rsidR="008C4A3A" w:rsidRDefault="008C4A3A" w:rsidP="00AB3DF9">
      <w:pPr>
        <w:tabs>
          <w:tab w:val="left" w:pos="142"/>
        </w:tabs>
        <w:spacing w:line="240" w:lineRule="auto"/>
        <w:ind w:left="426" w:firstLine="426"/>
        <w:rPr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0C0B9E" w:rsidRDefault="000C0B9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p w:rsidR="008C4A3A" w:rsidRDefault="00AB3DF9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  <w:r w:rsidRPr="00AB3DF9">
        <w:rPr>
          <w:b/>
          <w:sz w:val="24"/>
          <w:szCs w:val="24"/>
        </w:rPr>
        <w:lastRenderedPageBreak/>
        <w:t>Календарно-тематическое планирование 8 класс</w:t>
      </w:r>
    </w:p>
    <w:p w:rsidR="002C0E1E" w:rsidRPr="00AB3DF9" w:rsidRDefault="002C0E1E" w:rsidP="00AB3DF9">
      <w:pPr>
        <w:tabs>
          <w:tab w:val="left" w:pos="142"/>
        </w:tabs>
        <w:spacing w:line="240" w:lineRule="auto"/>
        <w:ind w:left="426" w:firstLine="426"/>
        <w:jc w:val="center"/>
        <w:rPr>
          <w:b/>
          <w:sz w:val="24"/>
          <w:szCs w:val="24"/>
        </w:rPr>
      </w:pPr>
    </w:p>
    <w:tbl>
      <w:tblPr>
        <w:tblW w:w="9629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4196"/>
        <w:gridCol w:w="27"/>
        <w:gridCol w:w="1037"/>
        <w:gridCol w:w="1032"/>
        <w:gridCol w:w="918"/>
        <w:gridCol w:w="1565"/>
        <w:gridCol w:w="6"/>
      </w:tblGrid>
      <w:tr w:rsidR="002C0E1E" w:rsidTr="002C0E1E">
        <w:trPr>
          <w:gridAfter w:val="1"/>
          <w:wAfter w:w="6" w:type="dxa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1E" w:rsidRPr="002C0E1E" w:rsidRDefault="002C0E1E" w:rsidP="00B76CC4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1E" w:rsidRPr="002C0E1E" w:rsidRDefault="002C0E1E" w:rsidP="00B76CC4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E1E" w:rsidRDefault="002C0E1E" w:rsidP="00B76CC4">
            <w:pPr>
              <w:tabs>
                <w:tab w:val="left" w:pos="142"/>
              </w:tabs>
              <w:spacing w:line="240" w:lineRule="auto"/>
              <w:ind w:left="13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1E" w:rsidRDefault="002C0E1E" w:rsidP="00B76CC4">
            <w:pPr>
              <w:tabs>
                <w:tab w:val="left" w:pos="142"/>
              </w:tabs>
              <w:spacing w:line="240" w:lineRule="auto"/>
              <w:ind w:left="13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136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Коррекция</w:t>
            </w: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Pr="00B76CC4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P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1E" w:rsidRP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C0E1E" w:rsidTr="00405C53"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CC4">
              <w:rPr>
                <w:b/>
                <w:sz w:val="24"/>
                <w:szCs w:val="24"/>
              </w:rPr>
              <w:t>Повторение-2ч.</w:t>
            </w: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2C0E1E" w:rsidRDefault="002C0E1E" w:rsidP="002C0E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0E1E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2C0E1E" w:rsidRDefault="002C0E1E" w:rsidP="002C0E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0E1E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963834">
        <w:trPr>
          <w:trHeight w:val="351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CC4">
              <w:rPr>
                <w:b/>
                <w:sz w:val="24"/>
                <w:szCs w:val="24"/>
              </w:rPr>
              <w:t>Четырехугольники-1</w:t>
            </w:r>
            <w:r>
              <w:rPr>
                <w:b/>
                <w:sz w:val="24"/>
                <w:szCs w:val="24"/>
              </w:rPr>
              <w:t>4</w:t>
            </w:r>
            <w:r w:rsidRPr="00B76CC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C0E1E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вводной контрольной работе.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right="-108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42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4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ошибками. Признаки параллелограмма Решение задач то теме «Параллелограмм».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0C0B9E">
        <w:trPr>
          <w:gridAfter w:val="1"/>
          <w:wAfter w:w="6" w:type="dxa"/>
          <w:trHeight w:val="24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0"/>
                <w:tab w:val="left" w:pos="142"/>
              </w:tabs>
              <w:spacing w:line="240" w:lineRule="auto"/>
              <w:ind w:left="-9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Трапеция.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Фалеса.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Ромб. Квадрат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-108" w:right="-108"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№1 по теме: «Четырёхугольники»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8546A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4E4193">
        <w:trPr>
          <w:trHeight w:val="20"/>
        </w:trPr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CC4">
              <w:rPr>
                <w:b/>
                <w:bCs/>
                <w:sz w:val="24"/>
                <w:szCs w:val="24"/>
              </w:rPr>
              <w:t>Площадь -14 ч</w:t>
            </w: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Площадь многоугольника.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многоугольника…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площадей фигур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№2 по теме: «Площади»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0E1E" w:rsidRP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2C0E1E">
              <w:rPr>
                <w:bCs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6C789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4C5275"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b/>
                <w:bCs/>
                <w:sz w:val="24"/>
                <w:szCs w:val="24"/>
              </w:rPr>
              <w:t>Подобные треугольники -19 ч.</w:t>
            </w: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ошибками. Определение подобных  треугольников.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применение признаков подобия треугольников. Подготовка к контрольной работе.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№ 3 по теме «Подобные треугольники»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 Средняя линия треугольника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медиан треугольника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Пропорциональные отрезки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2F2EC7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синуса, косинуса и тангенса для углов 30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45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, 60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left="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09213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№4 по теме: </w:t>
            </w:r>
            <w:r>
              <w:rPr>
                <w:b/>
                <w:i/>
                <w:sz w:val="24"/>
                <w:szCs w:val="24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A70DA6"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CC4">
              <w:rPr>
                <w:b/>
                <w:bCs/>
                <w:sz w:val="24"/>
                <w:szCs w:val="24"/>
              </w:rPr>
              <w:t>Окружность -17 ч.</w:t>
            </w: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Касательная к окружности. Решение задач.      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отрезках пересекающихся хорд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«Центральные и вписанные углы» Свойство биссектрисы угла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Свойство биссектрисы угла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Серединный перпендикуляр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описанного четырехугольника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.Решение задач по теме «Окружность».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№ 5 по теме: «Окружность»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CF0135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C0E1E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EB5F3D">
        <w:tc>
          <w:tcPr>
            <w:tcW w:w="96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tabs>
                <w:tab w:val="left" w:pos="14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6CC4">
              <w:rPr>
                <w:b/>
                <w:sz w:val="24"/>
                <w:szCs w:val="24"/>
              </w:rPr>
              <w:t>Повторение-2ч.</w:t>
            </w: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8F3CD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C0E1E" w:rsidTr="002C0E1E">
        <w:trPr>
          <w:gridAfter w:val="1"/>
          <w:wAfter w:w="6" w:type="dxa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Pr="00B76CC4" w:rsidRDefault="002C0E1E" w:rsidP="002C0E1E">
            <w:pPr>
              <w:numPr>
                <w:ilvl w:val="0"/>
                <w:numId w:val="1"/>
              </w:numPr>
              <w:tabs>
                <w:tab w:val="left" w:pos="14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Подобные треугольники. Окружность. Решение задач. Четырехугольники. Площадь. Решение задач.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ind w:firstLine="0"/>
              <w:jc w:val="center"/>
            </w:pPr>
            <w:r w:rsidRPr="008F3CD3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1E" w:rsidRDefault="002C0E1E" w:rsidP="002C0E1E">
            <w:pPr>
              <w:tabs>
                <w:tab w:val="left" w:pos="142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BE5EF5" w:rsidRDefault="00BE5EF5" w:rsidP="00B76CC4">
      <w:pPr>
        <w:tabs>
          <w:tab w:val="left" w:pos="142"/>
        </w:tabs>
        <w:spacing w:line="240" w:lineRule="auto"/>
        <w:ind w:left="426" w:firstLine="426"/>
      </w:pPr>
    </w:p>
    <w:sectPr w:rsidR="00BE5EF5" w:rsidSect="00AB3DF9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7AC3"/>
    <w:multiLevelType w:val="hybridMultilevel"/>
    <w:tmpl w:val="89367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D90399"/>
    <w:multiLevelType w:val="hybridMultilevel"/>
    <w:tmpl w:val="C66E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3A"/>
    <w:rsid w:val="000C0B9E"/>
    <w:rsid w:val="002C0E1E"/>
    <w:rsid w:val="006F344F"/>
    <w:rsid w:val="008C4A3A"/>
    <w:rsid w:val="00AB3DF9"/>
    <w:rsid w:val="00AD6C22"/>
    <w:rsid w:val="00B6311B"/>
    <w:rsid w:val="00B76CC4"/>
    <w:rsid w:val="00BE5EF5"/>
    <w:rsid w:val="00B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3A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C4A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4A3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8C4A3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4A3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4A3A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8C4A3A"/>
  </w:style>
  <w:style w:type="paragraph" w:styleId="a7">
    <w:name w:val="Balloon Text"/>
    <w:basedOn w:val="a"/>
    <w:link w:val="a8"/>
    <w:uiPriority w:val="99"/>
    <w:semiHidden/>
    <w:unhideWhenUsed/>
    <w:rsid w:val="00B631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448C-076C-4043-A3D0-190520B8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Дарья</cp:lastModifiedBy>
  <cp:revision>6</cp:revision>
  <dcterms:created xsi:type="dcterms:W3CDTF">2019-11-12T02:44:00Z</dcterms:created>
  <dcterms:modified xsi:type="dcterms:W3CDTF">2020-12-17T13:56:00Z</dcterms:modified>
</cp:coreProperties>
</file>