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60" w:rsidRPr="00FF3E60" w:rsidRDefault="006C7787" w:rsidP="006C77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noProof/>
          <w:sz w:val="24"/>
          <w:szCs w:val="24"/>
          <w:lang w:eastAsia="ru-RU"/>
        </w:rPr>
        <w:drawing>
          <wp:inline distT="0" distB="0" distL="0" distR="0">
            <wp:extent cx="5791200" cy="2571750"/>
            <wp:effectExtent l="19050" t="0" r="0" b="0"/>
            <wp:docPr id="1" name="Рисунок 1" descr="C:\Users\Дарья\Desktop\рабочая прогр-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588" t="16239" r="5000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8C6" w:rsidRDefault="008558C6" w:rsidP="00FF3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8C6" w:rsidRDefault="008558C6" w:rsidP="00FF3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8C6" w:rsidRPr="00FF3E60" w:rsidRDefault="008558C6" w:rsidP="00FF3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3E60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F3E60">
        <w:rPr>
          <w:rFonts w:ascii="Times New Roman" w:eastAsia="Times New Roman" w:hAnsi="Times New Roman"/>
          <w:sz w:val="24"/>
          <w:szCs w:val="24"/>
          <w:lang w:eastAsia="ru-RU"/>
        </w:rPr>
        <w:t>по______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5321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 класс</w:t>
      </w:r>
      <w:r w:rsidRPr="00FF3E60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E60">
        <w:rPr>
          <w:rFonts w:ascii="Times New Roman" w:eastAsia="Times New Roman" w:hAnsi="Times New Roman"/>
          <w:sz w:val="24"/>
          <w:szCs w:val="24"/>
          <w:lang w:eastAsia="ru-RU"/>
        </w:rPr>
        <w:t>(предмет, класс)</w:t>
      </w:r>
    </w:p>
    <w:p w:rsidR="00FF3E60" w:rsidRPr="005321D3" w:rsidRDefault="00FF3E60" w:rsidP="00FF3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21D3">
        <w:rPr>
          <w:rFonts w:ascii="Times New Roman" w:eastAsia="Times New Roman" w:hAnsi="Times New Roman"/>
          <w:b/>
          <w:sz w:val="24"/>
          <w:szCs w:val="24"/>
          <w:lang w:eastAsia="ru-RU"/>
        </w:rPr>
        <w:t>170/5</w:t>
      </w:r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E60">
        <w:rPr>
          <w:rFonts w:ascii="Times New Roman" w:eastAsia="Times New Roman" w:hAnsi="Times New Roman"/>
          <w:sz w:val="24"/>
          <w:szCs w:val="24"/>
          <w:lang w:eastAsia="ru-RU"/>
        </w:rPr>
        <w:t>(количество часов в год, в неделю)</w:t>
      </w:r>
    </w:p>
    <w:p w:rsidR="00FF3E60" w:rsidRPr="00FF3E60" w:rsidRDefault="008558C6" w:rsidP="00FF3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Уханаева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Зоя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Суруновна</w:t>
      </w:r>
      <w:proofErr w:type="spellEnd"/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3E60">
        <w:rPr>
          <w:rFonts w:ascii="Times New Roman" w:eastAsia="Times New Roman" w:hAnsi="Times New Roman"/>
          <w:i/>
          <w:sz w:val="24"/>
          <w:szCs w:val="24"/>
          <w:lang w:eastAsia="ru-RU"/>
        </w:rPr>
        <w:t>(ФИО учителя)</w:t>
      </w:r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3E60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</w:t>
      </w:r>
      <w:r w:rsidRPr="00FF3E6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учитель математики</w:t>
      </w:r>
      <w:r w:rsidRPr="00FF3E60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</w:t>
      </w:r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E60">
        <w:rPr>
          <w:rFonts w:ascii="Times New Roman" w:eastAsia="Times New Roman" w:hAnsi="Times New Roman"/>
          <w:sz w:val="24"/>
          <w:szCs w:val="24"/>
          <w:lang w:eastAsia="ru-RU"/>
        </w:rPr>
        <w:t>(должность)</w:t>
      </w:r>
    </w:p>
    <w:p w:rsidR="00FF3E60" w:rsidRPr="00FF3E60" w:rsidRDefault="00FF3E60" w:rsidP="00FF3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E60" w:rsidRPr="00FF3E60" w:rsidRDefault="00FF3E60" w:rsidP="00FF3E60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E60" w:rsidRPr="00FF3E60" w:rsidRDefault="00FF3E60" w:rsidP="00FF3E60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E60" w:rsidRPr="00FF3E60" w:rsidRDefault="00FF3E60" w:rsidP="00FF3E60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E60" w:rsidRPr="00FF3E60" w:rsidRDefault="00FF3E60" w:rsidP="00FF3E60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E60" w:rsidRPr="00FF3E60" w:rsidRDefault="00FF3E60" w:rsidP="00FF3E60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3E60" w:rsidRPr="00FF3E60" w:rsidRDefault="00FF3E60" w:rsidP="00FF3E60">
      <w:pPr>
        <w:shd w:val="clear" w:color="auto" w:fill="FFFFFF"/>
        <w:spacing w:before="5" w:after="0" w:line="331" w:lineRule="exact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Pr="00FF3E60" w:rsidRDefault="00FF3E60" w:rsidP="00FF3E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E60" w:rsidRDefault="00FF3E60" w:rsidP="00FF3E60">
      <w:pPr>
        <w:rPr>
          <w:rFonts w:ascii="Times New Roman" w:hAnsi="Times New Roman"/>
          <w:b/>
          <w:sz w:val="28"/>
          <w:szCs w:val="28"/>
        </w:rPr>
      </w:pPr>
    </w:p>
    <w:p w:rsidR="00FF3E60" w:rsidRPr="00864090" w:rsidRDefault="00FF3E60" w:rsidP="00FF3E6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409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F3E60" w:rsidRPr="00864090" w:rsidRDefault="00FF3E60" w:rsidP="00FF3E60">
      <w:pPr>
        <w:suppressAutoHyphens/>
        <w:autoSpaceDE w:val="0"/>
        <w:autoSpaceDN w:val="0"/>
        <w:spacing w:after="0" w:line="360" w:lineRule="auto"/>
        <w:ind w:firstLine="70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по математике составлена на основе: </w:t>
      </w:r>
    </w:p>
    <w:p w:rsidR="00FF3E60" w:rsidRPr="00864090" w:rsidRDefault="00FF3E60" w:rsidP="00FF3E60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FF3E60" w:rsidRPr="00864090" w:rsidRDefault="00FF3E60" w:rsidP="00FF3E60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FF3E60" w:rsidRPr="00864090" w:rsidRDefault="00FF3E60" w:rsidP="00FF3E60">
      <w:pPr>
        <w:widowControl w:val="0"/>
        <w:numPr>
          <w:ilvl w:val="0"/>
          <w:numId w:val="17"/>
        </w:numPr>
        <w:tabs>
          <w:tab w:val="left" w:pos="567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864090">
        <w:rPr>
          <w:rFonts w:ascii="Times New Roman" w:hAnsi="Times New Roman"/>
          <w:sz w:val="24"/>
          <w:szCs w:val="24"/>
        </w:rPr>
        <w:t xml:space="preserve">Программы по математике в </w:t>
      </w:r>
      <w:r>
        <w:rPr>
          <w:rFonts w:ascii="Times New Roman" w:hAnsi="Times New Roman"/>
          <w:sz w:val="24"/>
          <w:szCs w:val="24"/>
        </w:rPr>
        <w:t>6</w:t>
      </w:r>
      <w:r w:rsidRPr="00864090">
        <w:rPr>
          <w:rFonts w:ascii="Times New Roman" w:hAnsi="Times New Roman"/>
          <w:sz w:val="24"/>
          <w:szCs w:val="24"/>
        </w:rPr>
        <w:t xml:space="preserve">классе  средней  общеобразовательной  школы  по  учебнику:  </w:t>
      </w:r>
      <w:r w:rsidRPr="00864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УМК </w:t>
      </w:r>
      <w:proofErr w:type="gramStart"/>
      <w:r w:rsidRPr="00864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Мерзляк</w:t>
      </w:r>
      <w:proofErr w:type="gramEnd"/>
      <w:r w:rsidRPr="00864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Полонский В.Б., Якир М.С. Математика. 5 класс. [ВЕНТАНА-ГРАФ]</w:t>
      </w:r>
    </w:p>
    <w:p w:rsidR="00FF3E60" w:rsidRPr="00864090" w:rsidRDefault="00FF3E60" w:rsidP="00FF3E60">
      <w:pPr>
        <w:widowControl w:val="0"/>
        <w:numPr>
          <w:ilvl w:val="0"/>
          <w:numId w:val="17"/>
        </w:numPr>
        <w:tabs>
          <w:tab w:val="left" w:pos="567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Учебного плана МБ</w:t>
      </w:r>
      <w:r w:rsidRPr="00864090">
        <w:rPr>
          <w:rFonts w:ascii="Times New Roman" w:hAnsi="Times New Roman"/>
          <w:bCs/>
          <w:color w:val="000000"/>
          <w:sz w:val="24"/>
          <w:szCs w:val="24"/>
        </w:rPr>
        <w:t>ОУ «</w:t>
      </w:r>
      <w:r>
        <w:rPr>
          <w:rFonts w:ascii="Times New Roman" w:hAnsi="Times New Roman"/>
          <w:bCs/>
          <w:color w:val="000000"/>
          <w:sz w:val="24"/>
          <w:szCs w:val="24"/>
        </w:rPr>
        <w:t>Боцинская средняя общеобразовательная школа</w:t>
      </w:r>
      <w:r w:rsidRPr="00864090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FF3E60" w:rsidRPr="00864090" w:rsidRDefault="00FF3E60" w:rsidP="00FF3E60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Положения о рабочей программе МБ</w:t>
      </w:r>
      <w:r w:rsidRPr="0086409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Боцинская средняя общеобразовательная школа</w:t>
      </w:r>
      <w:r w:rsidRPr="0086409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FF3E60" w:rsidRPr="00864090" w:rsidRDefault="00FF3E60" w:rsidP="00FF3E6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 xml:space="preserve">  Данная рабочая программа отражает обязательное для усвоения в основной школе содержание обучения математике и реализует основные идеи стандарта второго поколения для основной школы. </w:t>
      </w:r>
    </w:p>
    <w:p w:rsidR="00FF3E60" w:rsidRPr="00864090" w:rsidRDefault="00FF3E60" w:rsidP="00FF3E60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4090">
        <w:rPr>
          <w:rFonts w:ascii="Times New Roman" w:hAnsi="Times New Roman"/>
          <w:b/>
          <w:sz w:val="24"/>
          <w:szCs w:val="24"/>
        </w:rPr>
        <w:t>Обоснование выбора УМК:</w:t>
      </w:r>
    </w:p>
    <w:p w:rsidR="00FF3E60" w:rsidRPr="00864090" w:rsidRDefault="00FF3E60" w:rsidP="00FF3E6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090">
        <w:rPr>
          <w:rFonts w:ascii="Times New Roman" w:hAnsi="Times New Roman"/>
          <w:sz w:val="24"/>
          <w:szCs w:val="24"/>
        </w:rPr>
        <w:t xml:space="preserve">Единая методическая концепция </w:t>
      </w:r>
      <w:r w:rsidRPr="0086409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УМК </w:t>
      </w:r>
      <w:proofErr w:type="gramStart"/>
      <w:r w:rsidRPr="0086409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Мерзляк</w:t>
      </w:r>
      <w:proofErr w:type="gramEnd"/>
      <w:r w:rsidRPr="0086409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А.Г., Полонский В.Б., Якир М.С. </w:t>
      </w:r>
      <w:r w:rsidRPr="00864090">
        <w:rPr>
          <w:rFonts w:ascii="Times New Roman" w:hAnsi="Times New Roman"/>
          <w:sz w:val="24"/>
          <w:szCs w:val="24"/>
        </w:rPr>
        <w:t xml:space="preserve">создает дидактические условия для преемственности обучения математике в начальной и основной школе и в плане предметного содержания и в способах организации учебной деятельности учащихся. Одним из главных условий, обеспечивающих развитие мышления учащихся в процессе обучения, является постановка проблемных заданий, вызывающих проблемные ситуации. Дифференцированный подход находит отражение в способах организации деятельности, направленной на выполнение различных видов заданий: одни носят проблемный характер, другие выполняются с использованием различных моделей - вербальной, графической, схематической. Учебник представляет собой систему задач, нацеленных на развитие мышления, в процессе которых школьники усваивают знания, умения и навыки и овладевают способами познавательной деятельности.     </w:t>
      </w:r>
    </w:p>
    <w:p w:rsidR="00FF3E60" w:rsidRPr="00864090" w:rsidRDefault="00FF3E60" w:rsidP="00FF3E6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090">
        <w:rPr>
          <w:rFonts w:ascii="Times New Roman" w:hAnsi="Times New Roman"/>
          <w:sz w:val="24"/>
          <w:szCs w:val="24"/>
        </w:rPr>
        <w:t>Программой предусмотрено:</w:t>
      </w:r>
    </w:p>
    <w:p w:rsidR="00FF3E60" w:rsidRPr="00864090" w:rsidRDefault="00FF3E60" w:rsidP="00FF3E6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090">
        <w:rPr>
          <w:rFonts w:ascii="Times New Roman" w:hAnsi="Times New Roman"/>
          <w:sz w:val="24"/>
          <w:szCs w:val="24"/>
        </w:rPr>
        <w:t>• контрольных работ за год – 1</w:t>
      </w:r>
      <w:r>
        <w:rPr>
          <w:rFonts w:ascii="Times New Roman" w:hAnsi="Times New Roman"/>
          <w:sz w:val="24"/>
          <w:szCs w:val="24"/>
        </w:rPr>
        <w:t>1</w:t>
      </w:r>
      <w:r w:rsidRPr="00864090">
        <w:rPr>
          <w:rFonts w:ascii="Times New Roman" w:hAnsi="Times New Roman"/>
          <w:sz w:val="24"/>
          <w:szCs w:val="24"/>
        </w:rPr>
        <w:t xml:space="preserve"> .</w:t>
      </w:r>
    </w:p>
    <w:p w:rsidR="00FF3E60" w:rsidRPr="00864090" w:rsidRDefault="00FF3E60" w:rsidP="00FF3E6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Планируемый уровень подготовки обучающихся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: базовый.</w:t>
      </w:r>
    </w:p>
    <w:p w:rsidR="00FF3E60" w:rsidRDefault="00FF3E60" w:rsidP="00FF3E6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Ожидаемый результат изучения курса 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FF3E60" w:rsidRPr="00864090" w:rsidRDefault="00FF3E60" w:rsidP="00FF3E60">
      <w:pPr>
        <w:spacing w:after="0" w:line="360" w:lineRule="auto"/>
        <w:ind w:left="144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Hlk56263905"/>
      <w:r w:rsidRPr="00864090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FF3E60" w:rsidRPr="00864090" w:rsidRDefault="00FF3E60" w:rsidP="00FF3E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Изучение математики по данной программе способствует </w:t>
      </w:r>
      <w:r w:rsidRPr="0086409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формированию у учащихся личностных, метапредметных </w:t>
      </w:r>
      <w:r w:rsidRPr="0086409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и предметных результатов обучения, соответствующих тре</w:t>
      </w:r>
      <w:r w:rsidRPr="0086409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86409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бованиям федерального государственного образовательного </w:t>
      </w:r>
      <w:r w:rsidRPr="0086409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стандарта основного общего образования.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Личностные результаты </w:t>
      </w:r>
      <w:r w:rsidRPr="00864090">
        <w:rPr>
          <w:rFonts w:ascii="Times New Roman" w:hAnsi="Times New Roman"/>
          <w:sz w:val="24"/>
          <w:szCs w:val="24"/>
          <w:lang w:eastAsia="ru-RU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математики в основной школе, являются:</w:t>
      </w:r>
    </w:p>
    <w:p w:rsidR="00FF3E60" w:rsidRPr="00864090" w:rsidRDefault="00FF3E60" w:rsidP="00FF3E60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3"/>
          <w:sz w:val="24"/>
          <w:szCs w:val="24"/>
        </w:rPr>
        <w:t xml:space="preserve">контролировать процесс </w:t>
      </w:r>
      <w:r w:rsidRPr="00864090">
        <w:rPr>
          <w:rFonts w:ascii="Times New Roman" w:hAnsi="Times New Roman"/>
          <w:color w:val="000000"/>
          <w:spacing w:val="-1"/>
          <w:sz w:val="24"/>
          <w:szCs w:val="24"/>
        </w:rPr>
        <w:t>математической деятельности;</w:t>
      </w:r>
    </w:p>
    <w:p w:rsidR="00FF3E60" w:rsidRPr="00864090" w:rsidRDefault="00FF3E60" w:rsidP="00FF3E60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5"/>
          <w:sz w:val="24"/>
          <w:szCs w:val="24"/>
        </w:rPr>
        <w:t xml:space="preserve">Проявлять инициативу, находчивость и </w:t>
      </w:r>
      <w:r w:rsidRPr="00864090">
        <w:rPr>
          <w:rFonts w:ascii="Times New Roman" w:hAnsi="Times New Roman"/>
          <w:color w:val="000000"/>
          <w:sz w:val="24"/>
          <w:szCs w:val="24"/>
        </w:rPr>
        <w:t>активность при решении математических задач;</w:t>
      </w:r>
    </w:p>
    <w:p w:rsidR="00FF3E60" w:rsidRPr="00864090" w:rsidRDefault="00FF3E60" w:rsidP="00FF3E60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4"/>
          <w:sz w:val="24"/>
          <w:szCs w:val="24"/>
        </w:rPr>
        <w:t xml:space="preserve">осознать вклад отечественных ученых в развитие мировой науки, воспитать в себе чувство   </w:t>
      </w:r>
      <w:r w:rsidRPr="00864090">
        <w:rPr>
          <w:rFonts w:ascii="Times New Roman" w:hAnsi="Times New Roman"/>
          <w:color w:val="000000"/>
          <w:sz w:val="24"/>
          <w:szCs w:val="24"/>
        </w:rPr>
        <w:t>патриотизма, уважения к Отечеству</w:t>
      </w:r>
      <w:r w:rsidRPr="00864090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FF3E60" w:rsidRPr="00864090" w:rsidRDefault="00FF3E60" w:rsidP="00FF3E60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864090">
        <w:rPr>
          <w:rFonts w:ascii="Times New Roman" w:hAnsi="Times New Roman"/>
          <w:color w:val="000000"/>
          <w:sz w:val="24"/>
          <w:szCs w:val="24"/>
        </w:rPr>
        <w:t xml:space="preserve">ответственно относиться к учению, усилить </w:t>
      </w:r>
      <w:r w:rsidRPr="00864090">
        <w:rPr>
          <w:rFonts w:ascii="Times New Roman" w:hAnsi="Times New Roman"/>
          <w:color w:val="000000"/>
          <w:spacing w:val="-3"/>
          <w:sz w:val="24"/>
          <w:szCs w:val="24"/>
        </w:rPr>
        <w:t>мотивацию к обучению и познанию;</w:t>
      </w:r>
    </w:p>
    <w:p w:rsidR="00FF3E60" w:rsidRPr="00864090" w:rsidRDefault="00FF3E60" w:rsidP="00FF3E60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-3"/>
          <w:sz w:val="24"/>
          <w:szCs w:val="24"/>
        </w:rPr>
        <w:t>формирование осознанного выбора на основе уважительного отношения к труду.</w:t>
      </w:r>
    </w:p>
    <w:p w:rsidR="00FF3E60" w:rsidRPr="00864090" w:rsidRDefault="00FF3E60" w:rsidP="00FF3E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FF3E60" w:rsidRPr="00864090" w:rsidRDefault="00FF3E60" w:rsidP="00FF3E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pacing w:val="-5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i/>
          <w:color w:val="000000"/>
          <w:spacing w:val="-5"/>
          <w:sz w:val="24"/>
          <w:szCs w:val="24"/>
          <w:lang w:eastAsia="ru-RU"/>
        </w:rPr>
        <w:t>Метапредметные результаты:</w:t>
      </w:r>
    </w:p>
    <w:p w:rsidR="00FF3E60" w:rsidRPr="00864090" w:rsidRDefault="00FF3E60" w:rsidP="00FF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-1"/>
          <w:sz w:val="24"/>
          <w:szCs w:val="24"/>
        </w:rPr>
        <w:t>соотносить свои действия с планируемыми ре</w:t>
      </w:r>
      <w:r w:rsidRPr="0086409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-3"/>
          <w:sz w:val="24"/>
          <w:szCs w:val="24"/>
        </w:rPr>
        <w:t xml:space="preserve">зультатами, </w:t>
      </w:r>
    </w:p>
    <w:p w:rsidR="00FF3E60" w:rsidRPr="00864090" w:rsidRDefault="00FF3E60" w:rsidP="00FF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-3"/>
          <w:sz w:val="24"/>
          <w:szCs w:val="24"/>
        </w:rPr>
        <w:t xml:space="preserve">осуществлять контроль своей деятельности </w:t>
      </w: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t>в процессе достижения результата;</w:t>
      </w:r>
    </w:p>
    <w:p w:rsidR="00FF3E60" w:rsidRPr="00864090" w:rsidRDefault="00FF3E60" w:rsidP="00FF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4"/>
          <w:sz w:val="24"/>
          <w:szCs w:val="24"/>
        </w:rPr>
        <w:t>находить в различных источниках информа</w:t>
      </w:r>
      <w:r w:rsidRPr="0086409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z w:val="24"/>
          <w:szCs w:val="24"/>
        </w:rPr>
        <w:t>цию, необходимую для решения математических про</w:t>
      </w:r>
      <w:r w:rsidRPr="00864090">
        <w:rPr>
          <w:rFonts w:ascii="Times New Roman" w:hAnsi="Times New Roman"/>
          <w:color w:val="000000"/>
          <w:sz w:val="24"/>
          <w:szCs w:val="24"/>
        </w:rPr>
        <w:softHyphen/>
        <w:t>блем</w:t>
      </w:r>
      <w:r w:rsidRPr="00864090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FF3E60" w:rsidRPr="00864090" w:rsidRDefault="00FF3E60" w:rsidP="00FF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t>понимать и использовать математические сред</w:t>
      </w: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1"/>
          <w:sz w:val="24"/>
          <w:szCs w:val="24"/>
        </w:rPr>
        <w:t>ства наглядности (графики, таблицы, схемы и др.) для иллюстрации</w:t>
      </w:r>
      <w:r w:rsidRPr="00864090">
        <w:rPr>
          <w:rFonts w:ascii="Times New Roman" w:hAnsi="Times New Roman"/>
          <w:color w:val="000000"/>
          <w:sz w:val="24"/>
          <w:szCs w:val="24"/>
        </w:rPr>
        <w:t>;</w:t>
      </w:r>
    </w:p>
    <w:p w:rsidR="00FF3E60" w:rsidRPr="00864090" w:rsidRDefault="00FF3E60" w:rsidP="00FF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64090">
        <w:rPr>
          <w:rFonts w:ascii="Times New Roman" w:hAnsi="Times New Roman"/>
          <w:color w:val="000000"/>
          <w:sz w:val="24"/>
          <w:szCs w:val="24"/>
        </w:rPr>
        <w:t>действовать в соответствии с предложенным алгоритмом;</w:t>
      </w:r>
    </w:p>
    <w:p w:rsidR="00FF3E60" w:rsidRPr="00864090" w:rsidRDefault="00FF3E60" w:rsidP="00FF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2"/>
          <w:sz w:val="24"/>
          <w:szCs w:val="24"/>
        </w:rPr>
        <w:t xml:space="preserve">использовать первоначальные представления об идеях и о методах </w:t>
      </w:r>
      <w:r w:rsidRPr="00864090">
        <w:rPr>
          <w:rFonts w:ascii="Times New Roman" w:hAnsi="Times New Roman"/>
          <w:color w:val="000000"/>
          <w:spacing w:val="1"/>
          <w:sz w:val="24"/>
          <w:szCs w:val="24"/>
        </w:rPr>
        <w:t>математики как об универсальном языке науки и тех</w:t>
      </w:r>
      <w:r w:rsidRPr="0086409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t>ники, о средстве моделирования явлений и процессов.</w:t>
      </w:r>
    </w:p>
    <w:p w:rsidR="00FF3E60" w:rsidRPr="00864090" w:rsidRDefault="00FF3E60" w:rsidP="00FF3E6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64090">
        <w:rPr>
          <w:rFonts w:ascii="Times New Roman" w:hAnsi="Times New Roman"/>
          <w:color w:val="000000"/>
          <w:sz w:val="24"/>
          <w:szCs w:val="24"/>
        </w:rPr>
        <w:t>самостоятельно определять цели своего обуче</w:t>
      </w:r>
      <w:r w:rsidRPr="00864090">
        <w:rPr>
          <w:rFonts w:ascii="Times New Roman" w:hAnsi="Times New Roman"/>
          <w:color w:val="000000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3"/>
          <w:sz w:val="24"/>
          <w:szCs w:val="24"/>
        </w:rPr>
        <w:t>ния;</w:t>
      </w:r>
    </w:p>
    <w:p w:rsidR="00FF3E60" w:rsidRPr="00864090" w:rsidRDefault="00FF3E60" w:rsidP="00FF3E6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t>использовать математические сред</w:t>
      </w: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1"/>
          <w:sz w:val="24"/>
          <w:szCs w:val="24"/>
        </w:rPr>
        <w:t xml:space="preserve">ства наглядности (графики, таблицы, схемы и др.) </w:t>
      </w:r>
      <w:r w:rsidRPr="00864090">
        <w:rPr>
          <w:rFonts w:ascii="Times New Roman" w:hAnsi="Times New Roman"/>
          <w:color w:val="000000"/>
          <w:sz w:val="24"/>
          <w:szCs w:val="24"/>
        </w:rPr>
        <w:t xml:space="preserve"> для интерпретации, аргументации;</w:t>
      </w:r>
    </w:p>
    <w:p w:rsidR="00FF3E60" w:rsidRPr="00864090" w:rsidRDefault="00FF3E60" w:rsidP="00FF3E6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-3"/>
          <w:sz w:val="24"/>
          <w:szCs w:val="24"/>
        </w:rPr>
        <w:t>определять понятия, создавать обобщения, уста</w:t>
      </w:r>
      <w:r w:rsidRPr="00864090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навливать аналогии, классифицировать, самостоятельно </w:t>
      </w: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t>выбирать основания и критерии для классификации;</w:t>
      </w:r>
    </w:p>
    <w:p w:rsidR="00FF3E60" w:rsidRPr="00864090" w:rsidRDefault="00FF3E60" w:rsidP="00FF3E6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1"/>
          <w:sz w:val="24"/>
          <w:szCs w:val="24"/>
        </w:rPr>
        <w:t>устанавливать причинно-следственные связи</w:t>
      </w:r>
      <w:r w:rsidRPr="00864090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FF3E60" w:rsidRPr="00864090" w:rsidRDefault="00FF3E60" w:rsidP="00FF3E6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t>видеть математическую задачу в контексте про</w:t>
      </w: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z w:val="24"/>
          <w:szCs w:val="24"/>
        </w:rPr>
        <w:t>блемной ситуации в других дисциплинах, в окружаю</w:t>
      </w:r>
      <w:r w:rsidRPr="00864090">
        <w:rPr>
          <w:rFonts w:ascii="Times New Roman" w:hAnsi="Times New Roman"/>
          <w:color w:val="000000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2"/>
          <w:sz w:val="24"/>
          <w:szCs w:val="24"/>
        </w:rPr>
        <w:t>щей жизни;</w:t>
      </w:r>
    </w:p>
    <w:p w:rsidR="00FF3E60" w:rsidRPr="00864090" w:rsidRDefault="00FF3E60" w:rsidP="00FF3E60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FF3E60" w:rsidRPr="00864090" w:rsidRDefault="00FF3E60" w:rsidP="00FF3E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  <w:lang w:eastAsia="ru-RU"/>
        </w:rPr>
        <w:t>Предметные результаты: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выполнять вычисления с натуральными числами, </w:t>
      </w:r>
      <w:r w:rsidRPr="0086409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обыкновенными и    десятичными дробями</w:t>
      </w: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решать текстовые задачи арифметическим способами с помощью составления и решения уравнений;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изображать фигуры на плоскости;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геометрический «язык» для описания </w:t>
      </w:r>
      <w:r w:rsidRPr="00864090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предметов окружающего мира;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распознавать равные и симметричные </w:t>
      </w:r>
      <w:r w:rsidRPr="00864090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фигуры;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проводить несложные практические вычисления с процентами, использовать прикидку и оценку; вы</w:t>
      </w:r>
      <w:r w:rsidRPr="00864090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864090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полнять необходимые измерения;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буквенную символику для записи об</w:t>
      </w: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864090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щих утверждений,формул, выражений, уравне</w:t>
      </w:r>
      <w:r w:rsidRPr="00864090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86409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ний;</w:t>
      </w:r>
    </w:p>
    <w:p w:rsidR="00FF3E60" w:rsidRPr="00864090" w:rsidRDefault="00FF3E60" w:rsidP="00FF3E60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F3E60" w:rsidRPr="00864090" w:rsidRDefault="00FF3E60" w:rsidP="00FF3E60">
      <w:pPr>
        <w:widowControl w:val="0"/>
        <w:numPr>
          <w:ilvl w:val="0"/>
          <w:numId w:val="1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t>осознавать значения математики для повседневной жиз</w:t>
      </w: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-1"/>
          <w:sz w:val="24"/>
          <w:szCs w:val="24"/>
        </w:rPr>
        <w:t>ни человека;</w:t>
      </w:r>
    </w:p>
    <w:p w:rsidR="00FF3E60" w:rsidRPr="00864090" w:rsidRDefault="00FF3E60" w:rsidP="00FF3E60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t>иметь представление о математической науке, как сфере мате</w:t>
      </w:r>
      <w:r w:rsidRPr="0086409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3"/>
          <w:sz w:val="24"/>
          <w:szCs w:val="24"/>
        </w:rPr>
        <w:t xml:space="preserve">матической деятельности, об этапах её развития, о её </w:t>
      </w:r>
      <w:r w:rsidRPr="00864090">
        <w:rPr>
          <w:rFonts w:ascii="Times New Roman" w:hAnsi="Times New Roman"/>
          <w:color w:val="000000"/>
          <w:spacing w:val="1"/>
          <w:sz w:val="24"/>
          <w:szCs w:val="24"/>
        </w:rPr>
        <w:t>значимости для развития цивилизации;</w:t>
      </w:r>
    </w:p>
    <w:p w:rsidR="00FF3E60" w:rsidRPr="00864090" w:rsidRDefault="00FF3E60" w:rsidP="00FF3E60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409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работать с учебным математическим </w:t>
      </w:r>
      <w:r w:rsidRPr="00864090">
        <w:rPr>
          <w:rFonts w:ascii="Times New Roman" w:hAnsi="Times New Roman"/>
          <w:color w:val="000000"/>
          <w:spacing w:val="3"/>
          <w:sz w:val="24"/>
          <w:szCs w:val="24"/>
        </w:rPr>
        <w:t>текстом (анализировать, извлекать необходимую ин</w:t>
      </w:r>
      <w:r w:rsidRPr="0086409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5"/>
          <w:sz w:val="24"/>
          <w:szCs w:val="24"/>
        </w:rPr>
        <w:t>формацию),</w:t>
      </w:r>
    </w:p>
    <w:p w:rsidR="00FF3E60" w:rsidRPr="00864090" w:rsidRDefault="00FF3E60" w:rsidP="00FF3E60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5"/>
          <w:sz w:val="24"/>
          <w:szCs w:val="24"/>
        </w:rPr>
        <w:t xml:space="preserve"> точно и грамотно выражать свои мысли </w:t>
      </w:r>
      <w:r w:rsidRPr="00864090">
        <w:rPr>
          <w:rFonts w:ascii="Times New Roman" w:hAnsi="Times New Roman"/>
          <w:color w:val="000000"/>
          <w:spacing w:val="-4"/>
          <w:sz w:val="24"/>
          <w:szCs w:val="24"/>
        </w:rPr>
        <w:t>с применением математической терминологии и симво</w:t>
      </w:r>
      <w:r w:rsidRPr="00864090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64090">
        <w:rPr>
          <w:rFonts w:ascii="Times New Roman" w:hAnsi="Times New Roman"/>
          <w:color w:val="000000"/>
          <w:spacing w:val="2"/>
          <w:sz w:val="24"/>
          <w:szCs w:val="24"/>
        </w:rPr>
        <w:t xml:space="preserve">лики, </w:t>
      </w:r>
    </w:p>
    <w:p w:rsidR="00FF3E60" w:rsidRPr="00864090" w:rsidRDefault="00FF3E60" w:rsidP="00FF3E60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4090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проводить классификации. </w:t>
      </w:r>
    </w:p>
    <w:p w:rsidR="00FF3E60" w:rsidRPr="00864090" w:rsidRDefault="00FF3E60" w:rsidP="00FF3E60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864090">
        <w:rPr>
          <w:rFonts w:ascii="Times New Roman" w:hAnsi="Times New Roman"/>
          <w:spacing w:val="-4"/>
          <w:sz w:val="24"/>
          <w:szCs w:val="24"/>
        </w:rPr>
        <w:t xml:space="preserve">владеть базовым понятийным аппаратом по основным </w:t>
      </w:r>
      <w:r w:rsidRPr="00864090">
        <w:rPr>
          <w:rFonts w:ascii="Times New Roman" w:hAnsi="Times New Roman"/>
          <w:sz w:val="24"/>
          <w:szCs w:val="24"/>
        </w:rPr>
        <w:t>разделам содержания;</w:t>
      </w:r>
    </w:p>
    <w:p w:rsidR="00FF3E60" w:rsidRPr="00864090" w:rsidRDefault="00FF3E60" w:rsidP="00FF3E60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864090">
        <w:rPr>
          <w:rFonts w:ascii="Times New Roman" w:hAnsi="Times New Roman"/>
          <w:spacing w:val="-3"/>
          <w:sz w:val="24"/>
          <w:szCs w:val="24"/>
        </w:rPr>
        <w:t xml:space="preserve">получить практически </w:t>
      </w:r>
      <w:r w:rsidRPr="00864090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>з</w:t>
      </w:r>
      <w:r w:rsidRPr="00864090">
        <w:rPr>
          <w:rFonts w:ascii="Times New Roman" w:hAnsi="Times New Roman"/>
          <w:spacing w:val="-3"/>
          <w:sz w:val="24"/>
          <w:szCs w:val="24"/>
        </w:rPr>
        <w:t>начимые математические умения и навы</w:t>
      </w:r>
      <w:r w:rsidRPr="00864090">
        <w:rPr>
          <w:rFonts w:ascii="Times New Roman" w:hAnsi="Times New Roman"/>
          <w:spacing w:val="-3"/>
          <w:sz w:val="24"/>
          <w:szCs w:val="24"/>
        </w:rPr>
        <w:softHyphen/>
      </w:r>
      <w:r w:rsidRPr="00864090">
        <w:rPr>
          <w:rFonts w:ascii="Times New Roman" w:hAnsi="Times New Roman"/>
          <w:spacing w:val="-2"/>
          <w:sz w:val="24"/>
          <w:szCs w:val="24"/>
        </w:rPr>
        <w:t>ки, их</w:t>
      </w:r>
    </w:p>
    <w:p w:rsidR="00FF3E60" w:rsidRPr="00864090" w:rsidRDefault="00FF3E60" w:rsidP="00FF3E60">
      <w:pPr>
        <w:numPr>
          <w:ilvl w:val="0"/>
          <w:numId w:val="11"/>
        </w:numPr>
        <w:shd w:val="clear" w:color="auto" w:fill="FFFFFF"/>
        <w:tabs>
          <w:tab w:val="left" w:pos="28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864090">
        <w:rPr>
          <w:rFonts w:ascii="Times New Roman" w:hAnsi="Times New Roman"/>
          <w:spacing w:val="-2"/>
          <w:sz w:val="24"/>
          <w:szCs w:val="24"/>
        </w:rPr>
        <w:t>применение к решению математических и нема</w:t>
      </w:r>
      <w:r w:rsidRPr="00864090">
        <w:rPr>
          <w:rFonts w:ascii="Times New Roman" w:hAnsi="Times New Roman"/>
          <w:spacing w:val="-2"/>
          <w:sz w:val="24"/>
          <w:szCs w:val="24"/>
        </w:rPr>
        <w:softHyphen/>
      </w:r>
      <w:r w:rsidRPr="00864090">
        <w:rPr>
          <w:rFonts w:ascii="Times New Roman" w:hAnsi="Times New Roman"/>
          <w:spacing w:val="-1"/>
          <w:sz w:val="24"/>
          <w:szCs w:val="24"/>
        </w:rPr>
        <w:t xml:space="preserve">тематических задач. </w:t>
      </w:r>
    </w:p>
    <w:p w:rsidR="00FF3E60" w:rsidRPr="00864090" w:rsidRDefault="00FF3E60" w:rsidP="00FF3E60">
      <w:pPr>
        <w:shd w:val="clear" w:color="auto" w:fill="FFFFFF"/>
        <w:tabs>
          <w:tab w:val="left" w:pos="28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4090">
        <w:rPr>
          <w:rFonts w:ascii="Times New Roman" w:eastAsia="Times New Roman" w:hAnsi="Times New Roman"/>
          <w:b/>
          <w:sz w:val="24"/>
          <w:szCs w:val="24"/>
        </w:rPr>
        <w:t>Арифметика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 окончании изучения курса обучающийся научится:</w:t>
      </w:r>
    </w:p>
    <w:p w:rsidR="00FF3E60" w:rsidRPr="00864090" w:rsidRDefault="00FF3E60" w:rsidP="00FF3E60">
      <w:pPr>
        <w:numPr>
          <w:ilvl w:val="0"/>
          <w:numId w:val="5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:rsidR="00FF3E60" w:rsidRPr="00864090" w:rsidRDefault="00FF3E60" w:rsidP="00FF3E60">
      <w:pPr>
        <w:numPr>
          <w:ilvl w:val="0"/>
          <w:numId w:val="5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использовать понятия, связанные с делимостью нату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ральных чисел;</w:t>
      </w:r>
    </w:p>
    <w:p w:rsidR="00FF3E60" w:rsidRPr="00864090" w:rsidRDefault="00FF3E60" w:rsidP="00FF3E60">
      <w:pPr>
        <w:numPr>
          <w:ilvl w:val="0"/>
          <w:numId w:val="5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выражать числа в эквивалентных формах, выбирая наи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более подходящую в зависимости от конкретной ситу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ации;</w:t>
      </w:r>
    </w:p>
    <w:p w:rsidR="00FF3E60" w:rsidRPr="00864090" w:rsidRDefault="00FF3E60" w:rsidP="00FF3E60">
      <w:pPr>
        <w:numPr>
          <w:ilvl w:val="0"/>
          <w:numId w:val="5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сравнивать и упорядочивать рациональные числа;</w:t>
      </w:r>
    </w:p>
    <w:p w:rsidR="00FF3E60" w:rsidRPr="00864090" w:rsidRDefault="00FF3E60" w:rsidP="00FF3E60">
      <w:pPr>
        <w:numPr>
          <w:ilvl w:val="0"/>
          <w:numId w:val="5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выполнять вычисления с рациональными числами, соче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тая устные и письменные приёмы вычислений, приме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нять калькулятор;</w:t>
      </w:r>
    </w:p>
    <w:p w:rsidR="00FF3E60" w:rsidRPr="00864090" w:rsidRDefault="00FF3E60" w:rsidP="00FF3E60">
      <w:pPr>
        <w:numPr>
          <w:ilvl w:val="0"/>
          <w:numId w:val="5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использовать понятия и умения, связанные с пропорцио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нальностью величин, процентами, в ходе решения мате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матических задач и задач из смежных предметов, выпол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нять несложные практические расчёты;</w:t>
      </w:r>
    </w:p>
    <w:p w:rsidR="00FF3E60" w:rsidRPr="00864090" w:rsidRDefault="00FF3E60" w:rsidP="00FF3E60">
      <w:pPr>
        <w:numPr>
          <w:ilvl w:val="0"/>
          <w:numId w:val="5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анализировать графики зависимостей между величина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(расстояние, время; температура и т. п.).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 получит возможность:</w:t>
      </w:r>
    </w:p>
    <w:p w:rsidR="00FF3E60" w:rsidRPr="00864090" w:rsidRDefault="00FF3E60" w:rsidP="00FF3E60">
      <w:pPr>
        <w:numPr>
          <w:ilvl w:val="0"/>
          <w:numId w:val="5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позиционными системами счисления с основаниями, отличными от 10;</w:t>
      </w:r>
    </w:p>
    <w:p w:rsidR="00FF3E60" w:rsidRPr="00864090" w:rsidRDefault="00FF3E60" w:rsidP="00FF3E60">
      <w:pPr>
        <w:numPr>
          <w:ilvl w:val="0"/>
          <w:numId w:val="5"/>
        </w:numPr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углубить и развить представления о натуральных числах и свойствах делимости;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научиться использовать приемы, рационализирующие вычисления, приобрести навык контролировать вычис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ления, выбирая подходящий для ситуации способ.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/>
          <w:sz w:val="24"/>
          <w:szCs w:val="24"/>
          <w:lang w:eastAsia="ru-RU"/>
        </w:rPr>
        <w:t>Числовые и буквенные выражения. Уравнения.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 окончании изучения курса обучающийся научится:</w:t>
      </w:r>
    </w:p>
    <w:p w:rsidR="00FF3E60" w:rsidRPr="00864090" w:rsidRDefault="00FF3E60" w:rsidP="00FF3E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выполнять операции с числовыми выражениями; выполнять преобразования буквенных выражений (рас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крытие скобок, приведение подобных слагаемых); </w:t>
      </w:r>
    </w:p>
    <w:p w:rsidR="00FF3E60" w:rsidRPr="00864090" w:rsidRDefault="00FF3E60" w:rsidP="00FF3E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решать линейные уравнения, решать текстовые задачи алгебраическим методом.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 получит возможность:</w:t>
      </w:r>
    </w:p>
    <w:p w:rsidR="00FF3E60" w:rsidRPr="00864090" w:rsidRDefault="00FF3E60" w:rsidP="00FF3E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развить представления о буквенных выражениях и их преобразованиях; </w:t>
      </w:r>
    </w:p>
    <w:p w:rsidR="00FF3E60" w:rsidRPr="00864090" w:rsidRDefault="00FF3E60" w:rsidP="00FF3E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овладеть специальными приёмами решения уравнений, применять аппарат уравнений для решения как тексто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вых, так и практических задач.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E60" w:rsidRPr="00864090" w:rsidRDefault="00FF3E60" w:rsidP="00FF3E60">
      <w:pPr>
        <w:tabs>
          <w:tab w:val="left" w:leader="hyphen" w:pos="39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Геометрические фигуры. Измерение геометрических величин.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 окончании изучения курса обучающийся научится:</w:t>
      </w:r>
    </w:p>
    <w:p w:rsidR="00FF3E60" w:rsidRPr="00864090" w:rsidRDefault="00FF3E60" w:rsidP="00FF3E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распознавать на чертежах, рисунках, моделях и в окру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жающем мире плоские и пространственные геометриче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 фигуры и их элементы; строить углы, определять их градусную меру;</w:t>
      </w:r>
    </w:p>
    <w:p w:rsidR="00FF3E60" w:rsidRPr="00864090" w:rsidRDefault="00FF3E60" w:rsidP="00FF3E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распознавать и изображать развёртки куба, прямоуголь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параллелепипеда, правильной пирамиды, цилиндра и конуса;</w:t>
      </w:r>
    </w:p>
    <w:p w:rsidR="00FF3E60" w:rsidRPr="00864090" w:rsidRDefault="00FF3E60" w:rsidP="00FF3E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по линейным размерам развёртки фигуры линейные размеры самой фигуры и наоборот; </w:t>
      </w:r>
    </w:p>
    <w:p w:rsidR="00FF3E60" w:rsidRPr="00864090" w:rsidRDefault="00FF3E60" w:rsidP="00FF3E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вычислять объём прямоугольного параллелепипеда и куба.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Обучающийся получит возможность:</w:t>
      </w:r>
    </w:p>
    <w:p w:rsidR="00FF3E60" w:rsidRPr="00864090" w:rsidRDefault="00FF3E60" w:rsidP="00FF3E6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научиться вычислять объём пространственных геомет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рических фигур, составленных из прямоугольных парал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лелепипедов;</w:t>
      </w:r>
    </w:p>
    <w:p w:rsidR="00FF3E60" w:rsidRPr="00864090" w:rsidRDefault="00FF3E60" w:rsidP="00FF3E6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FF3E60" w:rsidRPr="00864090" w:rsidRDefault="00FF3E60" w:rsidP="00FF3E60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научиться применять понятие развёртки для выполне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практических расчётов.</w:t>
      </w:r>
    </w:p>
    <w:bookmarkEnd w:id="0"/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математики 6 класса</w:t>
      </w:r>
    </w:p>
    <w:p w:rsidR="00FF3E60" w:rsidRPr="00864090" w:rsidRDefault="00FF3E60" w:rsidP="00FF3E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3E60" w:rsidRPr="00864090" w:rsidRDefault="00FF3E60" w:rsidP="00FF3E60">
      <w:pPr>
        <w:shd w:val="clear" w:color="auto" w:fill="FFFFFF"/>
        <w:tabs>
          <w:tab w:val="left" w:pos="709"/>
          <w:tab w:val="left" w:pos="3662"/>
          <w:tab w:val="left" w:leader="hyphen" w:pos="45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64090">
        <w:rPr>
          <w:rFonts w:ascii="Times New Roman" w:hAnsi="Times New Roman"/>
          <w:b/>
          <w:sz w:val="24"/>
          <w:szCs w:val="24"/>
          <w:lang w:eastAsia="ru-RU"/>
        </w:rPr>
        <w:t>Делимость натуральных чисел</w:t>
      </w: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(17ч)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86409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2, </w:t>
      </w:r>
      <w:r w:rsidRPr="00864090">
        <w:rPr>
          <w:rFonts w:ascii="Times New Roman" w:hAnsi="Times New Roman"/>
          <w:sz w:val="24"/>
          <w:szCs w:val="24"/>
          <w:lang w:eastAsia="ru-RU"/>
        </w:rPr>
        <w:t>на 3, на 5, на 9, на 10.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Простые и составные числа. Разложение чисел на про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стые множители.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Решение текстовых задач арифметическими способами.</w:t>
      </w:r>
    </w:p>
    <w:p w:rsidR="00FF3E60" w:rsidRPr="00864090" w:rsidRDefault="00FF3E60" w:rsidP="00FF3E60">
      <w:pPr>
        <w:shd w:val="clear" w:color="auto" w:fill="FFFFFF"/>
        <w:tabs>
          <w:tab w:val="left" w:pos="56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64090">
        <w:rPr>
          <w:rFonts w:ascii="Times New Roman" w:hAnsi="Times New Roman"/>
          <w:b/>
          <w:sz w:val="24"/>
          <w:szCs w:val="24"/>
          <w:lang w:eastAsia="ru-RU"/>
        </w:rPr>
        <w:t>Обыкновенные дроби</w:t>
      </w: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(38ч)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Обыкновенные дроби. Основное свойство дроби. Нахож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Десятичные дроби. Сравнение и округление десятичных дробей. Арифметические действия с десятичными дробя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ной дроби.</w:t>
      </w:r>
    </w:p>
    <w:p w:rsidR="00FF3E60" w:rsidRPr="00864090" w:rsidRDefault="00FF3E60" w:rsidP="00FF3E60">
      <w:pPr>
        <w:shd w:val="clear" w:color="auto" w:fill="FFFFFF"/>
        <w:tabs>
          <w:tab w:val="left" w:pos="56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64090">
        <w:rPr>
          <w:rFonts w:ascii="Times New Roman" w:hAnsi="Times New Roman"/>
          <w:b/>
          <w:sz w:val="24"/>
          <w:szCs w:val="24"/>
          <w:lang w:eastAsia="ru-RU"/>
        </w:rPr>
        <w:t xml:space="preserve">Отношения и пропорции </w:t>
      </w: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(28ч)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Отношение. Процентное отношение двух чисел. Деление числа в данном отношении. Масштаб.</w:t>
      </w:r>
    </w:p>
    <w:p w:rsidR="00FF3E60" w:rsidRPr="00864090" w:rsidRDefault="00FF3E60" w:rsidP="00FF3E60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Пропорция. Основное свойство пропорции. Прямая и об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ратная пропорциональные зависимости.</w:t>
      </w:r>
    </w:p>
    <w:p w:rsidR="00FF3E60" w:rsidRPr="00864090" w:rsidRDefault="00FF3E60" w:rsidP="00FF3E60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Решение текстовых задач арифметическими спосо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бами.</w:t>
      </w:r>
    </w:p>
    <w:p w:rsidR="00FF3E60" w:rsidRPr="00864090" w:rsidRDefault="00FF3E60" w:rsidP="00FF3E60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 xml:space="preserve">Окружность и круг. Длина окружности. </w:t>
      </w:r>
    </w:p>
    <w:p w:rsidR="00FF3E60" w:rsidRPr="00864090" w:rsidRDefault="00FF3E60" w:rsidP="00FF3E60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Равенство фигур. Понятие и свойства площади. Площадь прямоугольника и квадрата. Площадь круга. Ось сим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метрии фигуры.</w:t>
      </w:r>
    </w:p>
    <w:p w:rsidR="00FF3E60" w:rsidRPr="00864090" w:rsidRDefault="00FF3E60" w:rsidP="00FF3E60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Наглядные представления о пространственных фигурах: ци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линдр, конус, шар, сфера. Примеры развёрток много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гранников, цилиндра, конуса. Понятие и свойства объё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 xml:space="preserve">ма. </w:t>
      </w:r>
    </w:p>
    <w:p w:rsidR="00FF3E60" w:rsidRPr="00864090" w:rsidRDefault="00FF3E60" w:rsidP="00FF3E60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Случайное событие. Достоверное и невозможное собы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тия. Вероятность случайного события. Решение комби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наторных задач.</w:t>
      </w:r>
    </w:p>
    <w:p w:rsidR="00FF3E60" w:rsidRPr="00864090" w:rsidRDefault="00FF3E60" w:rsidP="00FF3E6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Рациональные числа и действия над ними (70ч)</w:t>
      </w:r>
    </w:p>
    <w:p w:rsidR="00FF3E60" w:rsidRPr="00864090" w:rsidRDefault="00FF3E60" w:rsidP="00FF3E60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Положительные, отрицательные числа и число 0.</w:t>
      </w:r>
    </w:p>
    <w:p w:rsidR="00FF3E60" w:rsidRPr="00864090" w:rsidRDefault="00FF3E60" w:rsidP="00FF3E60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Противоположные числа. Модуль числа.</w:t>
      </w:r>
    </w:p>
    <w:p w:rsidR="00FF3E60" w:rsidRPr="00864090" w:rsidRDefault="00FF3E60" w:rsidP="00FF3E60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Целые числа. Рациональные числа. Сравнение рацио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нальных чисел. Арифметические действия с рациональ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ными числами. Свойства сложения и умножения рацио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нальных чисел.</w:t>
      </w:r>
    </w:p>
    <w:p w:rsidR="00FF3E60" w:rsidRPr="00864090" w:rsidRDefault="00FF3E60" w:rsidP="00FF3E60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Координатная прямая. Координатная плоскость.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Уравнения. Корень уравнения. Основные свойства урав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нений. Решение текстовых задач с помощью уравнений.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Взаимное расположение двух прямых. Перпендикуляр</w:t>
      </w:r>
      <w:r w:rsidRPr="00864090">
        <w:rPr>
          <w:rFonts w:ascii="Times New Roman" w:hAnsi="Times New Roman"/>
          <w:sz w:val="24"/>
          <w:szCs w:val="24"/>
          <w:lang w:eastAsia="ru-RU"/>
        </w:rPr>
        <w:softHyphen/>
        <w:t>ные прямые. Параллельные прямые.</w:t>
      </w:r>
    </w:p>
    <w:p w:rsidR="00FF3E60" w:rsidRPr="00864090" w:rsidRDefault="00FF3E60" w:rsidP="00FF3E60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Осевая и центральная симметрии.</w:t>
      </w:r>
    </w:p>
    <w:p w:rsidR="00FF3E60" w:rsidRPr="00864090" w:rsidRDefault="00FF3E60" w:rsidP="00FF3E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64090">
        <w:rPr>
          <w:rFonts w:ascii="Times New Roman" w:hAnsi="Times New Roman"/>
          <w:b/>
          <w:sz w:val="24"/>
          <w:szCs w:val="24"/>
          <w:lang w:eastAsia="ru-RU"/>
        </w:rPr>
        <w:t>Математика в историческом развитии</w:t>
      </w:r>
    </w:p>
    <w:p w:rsidR="00FF3E60" w:rsidRPr="00864090" w:rsidRDefault="00FF3E60" w:rsidP="00FF3E6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:rsidR="00FF3E60" w:rsidRPr="0086409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0"/>
          <w:sz w:val="24"/>
          <w:szCs w:val="24"/>
          <w:lang w:eastAsia="ru-RU"/>
        </w:rPr>
      </w:pPr>
    </w:p>
    <w:p w:rsidR="008558C6" w:rsidRDefault="008558C6" w:rsidP="00FF3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8C6" w:rsidRDefault="008558C6" w:rsidP="00FF3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8C6" w:rsidRDefault="008558C6" w:rsidP="00FF3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EB" w:rsidRDefault="003C49EB" w:rsidP="00FF3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3E60" w:rsidRPr="006E567C" w:rsidRDefault="00FF3E60" w:rsidP="00FF3E60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56860820"/>
      <w:r w:rsidRPr="006E567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132"/>
        <w:gridCol w:w="4261"/>
        <w:gridCol w:w="1204"/>
        <w:gridCol w:w="1071"/>
        <w:gridCol w:w="1071"/>
        <w:gridCol w:w="1766"/>
      </w:tblGrid>
      <w:tr w:rsidR="006E567C" w:rsidRPr="00A20C37" w:rsidTr="006E567C">
        <w:tc>
          <w:tcPr>
            <w:tcW w:w="823" w:type="dxa"/>
            <w:gridSpan w:val="2"/>
            <w:vMerge w:val="restart"/>
            <w:shd w:val="clear" w:color="auto" w:fill="auto"/>
          </w:tcPr>
          <w:p w:rsidR="006E567C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261" w:type="dxa"/>
            <w:vMerge w:val="restart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66" w:type="dxa"/>
            <w:vMerge w:val="restart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6E567C" w:rsidRPr="00A20C37" w:rsidTr="006E567C">
        <w:tc>
          <w:tcPr>
            <w:tcW w:w="823" w:type="dxa"/>
            <w:gridSpan w:val="2"/>
            <w:vMerge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66" w:type="dxa"/>
            <w:vMerge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288" w:type="dxa"/>
            <w:gridSpan w:val="4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gridSpan w:val="4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76A">
              <w:rPr>
                <w:rFonts w:ascii="Times New Roman" w:hAnsi="Times New Roman"/>
                <w:b/>
                <w:sz w:val="24"/>
                <w:szCs w:val="24"/>
              </w:rPr>
              <w:t>Глава 1. Делимость натуральных чисел (17 ч)</w:t>
            </w:r>
          </w:p>
        </w:tc>
        <w:tc>
          <w:tcPr>
            <w:tcW w:w="1766" w:type="dxa"/>
          </w:tcPr>
          <w:p w:rsidR="006E567C" w:rsidRPr="00A9676A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Делители и      кратные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Делители и      кратные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Признаки делимости на  10, на 5 и  на 2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Признаки делимости на  10, на 5 и  на 2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Признаки делимости на  10, на 5 и  на 2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Признаки делимости на  9, на 3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Признаки делимости на  9, на 3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Признаки делимости на  9, на 3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«НОД и НОК чисел»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288" w:type="dxa"/>
            <w:gridSpan w:val="4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Глава 2. Обыкновенные дроби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по теме «Сокращение, сложение и вычитание обыкновенных  дробей»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«Умножение обыкновенных дробей»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Нахождение числа по заданному значению его дроби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Нахождение числа по заданному значению его дроби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Нахождение числа по заданному значению его дроби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Преобразование обыкновенной дроби в десятичную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«Нахождение числа по заданному значению его дроби»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288" w:type="dxa"/>
            <w:gridSpan w:val="4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Глава 3. Отношения и пропорции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«Отношения и пропорции»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 xml:space="preserve"> Случайные события. Вероятность случайного события 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 по теме «Окружность и круг»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288" w:type="dxa"/>
            <w:gridSpan w:val="4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Глава 4. Рациональные числа и действия над ними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 по теме «Модуль числа. Сравнение рациональных чисел»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 8 по теме «Сложение и вычитание рациональных чисел»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rPr>
          <w:trHeight w:val="399"/>
        </w:trPr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свойство свойства умножения рациональных чисел. Коэффициент.</w:t>
            </w:r>
          </w:p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свойство свойства умножения рациональных чисел. Коэффициент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свойство свойства умножения рациональных чисел. Коэффициент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rPr>
          <w:trHeight w:val="323"/>
        </w:trPr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9 по теме «Умножение и деление рациональных чисел»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 по теме «Решение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91" w:type="dxa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11 по теме «Координатная плоскость»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6288" w:type="dxa"/>
            <w:gridSpan w:val="4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курса мат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ематики  5-6 классов  (12</w:t>
            </w:r>
            <w:r w:rsidRPr="00A20C37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НОД и НОК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Сравнение, сложение и вычитание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67C" w:rsidRPr="00A20C37" w:rsidTr="006E567C">
        <w:tc>
          <w:tcPr>
            <w:tcW w:w="823" w:type="dxa"/>
            <w:gridSpan w:val="2"/>
            <w:shd w:val="clear" w:color="auto" w:fill="auto"/>
          </w:tcPr>
          <w:p w:rsidR="006E567C" w:rsidRPr="00A20C37" w:rsidRDefault="006E567C" w:rsidP="00EB3D2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Обобщение, повторение</w:t>
            </w:r>
          </w:p>
        </w:tc>
        <w:tc>
          <w:tcPr>
            <w:tcW w:w="1204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E567C" w:rsidRPr="00A20C37" w:rsidRDefault="006E567C" w:rsidP="00EB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E60" w:rsidRDefault="00FF3E60" w:rsidP="00FF3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bookmarkEnd w:id="1"/>
    <w:p w:rsidR="005321D3" w:rsidRDefault="005321D3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71AA4" w:rsidRDefault="00371AA4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2" w:name="_GoBack"/>
      <w:bookmarkEnd w:id="2"/>
    </w:p>
    <w:p w:rsidR="005321D3" w:rsidRDefault="005321D3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321D3" w:rsidRDefault="005321D3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321D3" w:rsidRDefault="005321D3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321D3" w:rsidRDefault="005321D3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3E60" w:rsidRPr="00864090" w:rsidRDefault="00FF3E60" w:rsidP="00FF3E6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i/>
          <w:sz w:val="24"/>
          <w:szCs w:val="24"/>
          <w:lang w:eastAsia="ru-RU"/>
        </w:rPr>
        <w:t>Темы ученических проектов по математике для 6-х классов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864090">
        <w:rPr>
          <w:rFonts w:ascii="Times New Roman" w:hAnsi="Times New Roman"/>
          <w:sz w:val="24"/>
          <w:szCs w:val="24"/>
          <w:lang w:eastAsia="ru-RU"/>
        </w:rPr>
        <w:t xml:space="preserve"> способствовать развитию творческих способностей, умений добывать необходимую информацию, самостоятельно анализировать её  и представлять в виде единого целого продукта; развитию интереса к математике, привитию ученикам математической культуры и расширению кругозора учащихся.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FF3E60" w:rsidRPr="00864090" w:rsidRDefault="00FF3E60" w:rsidP="00FF3E6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научиться составлять и решать задачи по математике;</w:t>
      </w:r>
    </w:p>
    <w:p w:rsidR="00FF3E60" w:rsidRPr="00864090" w:rsidRDefault="00FF3E60" w:rsidP="00FF3E6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Познакомить с различными источниками получения информации.</w:t>
      </w:r>
    </w:p>
    <w:p w:rsidR="00FF3E60" w:rsidRPr="00864090" w:rsidRDefault="00FF3E60" w:rsidP="00FF3E6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Развивать самостоятельность, коммуникативные качества, память, мышление, творческое воображение.</w:t>
      </w:r>
    </w:p>
    <w:p w:rsidR="00FF3E60" w:rsidRPr="00864090" w:rsidRDefault="00FF3E60" w:rsidP="00FF3E6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активному вовлечению родителей в совместную деятельность с ребенком в условиях семьи и школы.</w:t>
      </w:r>
    </w:p>
    <w:p w:rsidR="00FF3E60" w:rsidRPr="00864090" w:rsidRDefault="00FF3E60" w:rsidP="00FF3E6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Обогащение детско-родительских отношений опытом совместной деятельности через формирование представлений о родном городе.</w:t>
      </w:r>
    </w:p>
    <w:p w:rsidR="00FF3E60" w:rsidRPr="00864090" w:rsidRDefault="00FF3E60" w:rsidP="00FF3E6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краеведческим материалом;</w:t>
      </w:r>
    </w:p>
    <w:p w:rsidR="00FF3E60" w:rsidRPr="00864090" w:rsidRDefault="00FF3E60" w:rsidP="00FF3E6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 xml:space="preserve"> Усилить взаимосвязь математики с историей;</w:t>
      </w:r>
    </w:p>
    <w:p w:rsidR="00FF3E60" w:rsidRPr="00864090" w:rsidRDefault="00FF3E60" w:rsidP="00FF3E6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Продемонстрировать значимость математических знаний в практической деятельности;</w:t>
      </w:r>
    </w:p>
    <w:p w:rsidR="00FF3E60" w:rsidRPr="00864090" w:rsidRDefault="00FF3E60" w:rsidP="00FF3E6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Превратить материалы наблюдения в средство повышения эффективности уроков математики.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i/>
          <w:sz w:val="24"/>
          <w:szCs w:val="24"/>
          <w:lang w:eastAsia="ru-RU"/>
        </w:rPr>
        <w:t>Общая характеристика проекта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Тип проекта</w:t>
      </w:r>
      <w:r w:rsidRPr="00864090">
        <w:rPr>
          <w:rFonts w:ascii="Times New Roman" w:hAnsi="Times New Roman"/>
          <w:sz w:val="24"/>
          <w:szCs w:val="24"/>
          <w:lang w:eastAsia="ru-RU"/>
        </w:rPr>
        <w:t>: практико-ориентированный.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Виды деятельности</w:t>
      </w:r>
      <w:r w:rsidRPr="00864090">
        <w:rPr>
          <w:rFonts w:ascii="Times New Roman" w:hAnsi="Times New Roman"/>
          <w:sz w:val="24"/>
          <w:szCs w:val="24"/>
          <w:lang w:eastAsia="ru-RU"/>
        </w:rPr>
        <w:t>: творческий, информационный, прикладной.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Применяемые умения</w:t>
      </w:r>
      <w:r w:rsidRPr="00864090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 xml:space="preserve">– проектные (организационные, информационные, поисковые, коммуникативные, презентационные, оценочные); 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sz w:val="24"/>
          <w:szCs w:val="24"/>
          <w:lang w:eastAsia="ru-RU"/>
        </w:rPr>
        <w:t>– предметные (математические).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База выполнения</w:t>
      </w:r>
      <w:r w:rsidRPr="00864090">
        <w:rPr>
          <w:rFonts w:ascii="Times New Roman" w:hAnsi="Times New Roman"/>
          <w:sz w:val="24"/>
          <w:szCs w:val="24"/>
          <w:lang w:eastAsia="ru-RU"/>
        </w:rPr>
        <w:t>: школьная.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Формы обучения</w:t>
      </w:r>
      <w:r w:rsidRPr="00864090">
        <w:rPr>
          <w:rFonts w:ascii="Times New Roman" w:hAnsi="Times New Roman"/>
          <w:sz w:val="24"/>
          <w:szCs w:val="24"/>
          <w:lang w:eastAsia="ru-RU"/>
        </w:rPr>
        <w:t>: индивидуальная.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0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выполнения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>: средней продолжительности – декабрь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май20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640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Вид проекта:</w:t>
      </w:r>
      <w:r w:rsidRPr="00864090">
        <w:rPr>
          <w:rFonts w:ascii="Times New Roman" w:hAnsi="Times New Roman"/>
          <w:sz w:val="24"/>
          <w:szCs w:val="24"/>
          <w:lang w:eastAsia="ru-RU"/>
        </w:rPr>
        <w:t xml:space="preserve"> творческий, индивидуальный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90">
        <w:rPr>
          <w:rFonts w:ascii="Times New Roman" w:hAnsi="Times New Roman"/>
          <w:b/>
          <w:bCs/>
          <w:sz w:val="24"/>
          <w:szCs w:val="24"/>
          <w:lang w:eastAsia="ru-RU"/>
        </w:rPr>
        <w:t>Средства обучения</w:t>
      </w:r>
      <w:r w:rsidRPr="00864090">
        <w:rPr>
          <w:rFonts w:ascii="Times New Roman" w:hAnsi="Times New Roman"/>
          <w:sz w:val="24"/>
          <w:szCs w:val="24"/>
          <w:lang w:eastAsia="ru-RU"/>
        </w:rPr>
        <w:t>: печатные, наглядные, компьютерные презентации.</w:t>
      </w:r>
    </w:p>
    <w:p w:rsidR="00FF3E60" w:rsidRPr="00864090" w:rsidRDefault="00FF3E60" w:rsidP="00FF3E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64090">
        <w:rPr>
          <w:rFonts w:ascii="Times New Roman" w:hAnsi="Times New Roman"/>
          <w:i/>
          <w:color w:val="000000"/>
          <w:sz w:val="24"/>
          <w:szCs w:val="24"/>
          <w:lang w:eastAsia="ru-RU"/>
        </w:rPr>
        <w:t>Темы проектов: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Роль процентов в жизни человека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Из истории возникновения процентов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Положительные и отрицательные числа в нашей жизни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История возникновения отрицательных чисел и их применение в  математике и других науках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Координаты в различных профессиях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Путешествие в будущее «Встреча с координатами»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Некоторые старинные задачи по теме «Координатная плоскость»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Волшебные десятичные дроби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Загадочное числи Пи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квартиры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Ремонт квартиры </w:t>
      </w:r>
    </w:p>
    <w:p w:rsidR="00FF3E60" w:rsidRPr="00864090" w:rsidRDefault="00FF3E60" w:rsidP="00FF3E6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Десятичные дроби. Что мы знаем о них?</w:t>
      </w:r>
    </w:p>
    <w:p w:rsidR="00FF3E60" w:rsidRPr="00483A56" w:rsidRDefault="00FF3E60" w:rsidP="00FF3E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864090">
        <w:rPr>
          <w:rFonts w:ascii="Times New Roman" w:hAnsi="Times New Roman"/>
          <w:color w:val="000000"/>
          <w:sz w:val="24"/>
          <w:szCs w:val="24"/>
          <w:lang w:eastAsia="ru-RU"/>
        </w:rPr>
        <w:t>Об истории возникновения обыкновенных и десятичных дробей</w:t>
      </w:r>
    </w:p>
    <w:p w:rsidR="00823FBA" w:rsidRDefault="00823FBA"/>
    <w:sectPr w:rsidR="00823FBA" w:rsidSect="008558C6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C1E0C08"/>
    <w:multiLevelType w:val="hybridMultilevel"/>
    <w:tmpl w:val="6514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7965"/>
    <w:multiLevelType w:val="hybridMultilevel"/>
    <w:tmpl w:val="ED6E4B6C"/>
    <w:lvl w:ilvl="0" w:tplc="9DF08CC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CC2A2D"/>
    <w:multiLevelType w:val="hybridMultilevel"/>
    <w:tmpl w:val="4AB20186"/>
    <w:lvl w:ilvl="0" w:tplc="7E34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E7E8F"/>
    <w:multiLevelType w:val="hybridMultilevel"/>
    <w:tmpl w:val="26362CEE"/>
    <w:lvl w:ilvl="0" w:tplc="9DF08CC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3BB6053B"/>
    <w:multiLevelType w:val="hybridMultilevel"/>
    <w:tmpl w:val="D46232A8"/>
    <w:lvl w:ilvl="0" w:tplc="9DF08CC0">
      <w:start w:val="65535"/>
      <w:numFmt w:val="bullet"/>
      <w:lvlText w:val="•"/>
      <w:legacy w:legacy="1" w:legacySpace="0" w:legacyIndent="23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4552166E"/>
    <w:multiLevelType w:val="hybridMultilevel"/>
    <w:tmpl w:val="44B8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D5246F"/>
    <w:multiLevelType w:val="hybridMultilevel"/>
    <w:tmpl w:val="FD58B658"/>
    <w:lvl w:ilvl="0" w:tplc="9DF08CC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6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3"/>
  </w:num>
  <w:num w:numId="16">
    <w:abstractNumId w:val="4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60"/>
    <w:rsid w:val="00371AA4"/>
    <w:rsid w:val="003C49EB"/>
    <w:rsid w:val="00492660"/>
    <w:rsid w:val="005321D3"/>
    <w:rsid w:val="006C7787"/>
    <w:rsid w:val="006E567C"/>
    <w:rsid w:val="00823FBA"/>
    <w:rsid w:val="008558C6"/>
    <w:rsid w:val="00D01A2C"/>
    <w:rsid w:val="00EB3D2C"/>
    <w:rsid w:val="00FD773F"/>
    <w:rsid w:val="00FE610F"/>
    <w:rsid w:val="00FF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E0B9-294B-4A48-AD1D-AD2A6A60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11</cp:revision>
  <dcterms:created xsi:type="dcterms:W3CDTF">2019-10-31T09:31:00Z</dcterms:created>
  <dcterms:modified xsi:type="dcterms:W3CDTF">2020-12-17T13:52:00Z</dcterms:modified>
</cp:coreProperties>
</file>