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5B" w:rsidRDefault="004F3F5B" w:rsidP="0041205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346686" cy="1956391"/>
            <wp:effectExtent l="19050" t="0" r="6364" b="0"/>
            <wp:docPr id="3" name="Рисунок 2" descr="C:\Users\Дарья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57" cy="19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5B" w:rsidRDefault="0041205B" w:rsidP="004F3F5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63074" cy="6693869"/>
            <wp:effectExtent l="19050" t="0" r="9126" b="0"/>
            <wp:docPr id="1" name="Рисунок 1" descr="D:\новые положени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положения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16" t="13053" r="2709" b="8751"/>
                    <a:stretch/>
                  </pic:blipFill>
                  <pic:spPr bwMode="auto">
                    <a:xfrm>
                      <a:off x="0" y="0"/>
                      <a:ext cx="6163074" cy="66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bookmarkStart w:id="0" w:name="_GoBack"/>
      <w:bookmarkEnd w:id="0"/>
      <w:r w:rsidRPr="004E5FC1">
        <w:rPr>
          <w:color w:val="000000"/>
          <w:sz w:val="22"/>
          <w:szCs w:val="22"/>
        </w:rPr>
        <w:t xml:space="preserve">3.2. принятие административных и иных мер, направленных на привлечение работников и родителей, законных представителей обучающихся, воспитанников  к более активному участию в противодействии коррупции, на формирование в коллективе и у родителей, законных </w:t>
      </w:r>
      <w:r w:rsidRPr="004E5FC1">
        <w:rPr>
          <w:color w:val="000000"/>
          <w:sz w:val="22"/>
          <w:szCs w:val="22"/>
        </w:rPr>
        <w:lastRenderedPageBreak/>
        <w:t>представителей обучающихся, воспитанников негативного отношения к коррупционному поведению;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3.3. совершенствование системы и структуры органов самоуправления;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3.4. создание </w:t>
      </w:r>
      <w:proofErr w:type="gramStart"/>
      <w:r w:rsidRPr="004E5FC1">
        <w:rPr>
          <w:color w:val="000000"/>
          <w:sz w:val="22"/>
          <w:szCs w:val="22"/>
        </w:rPr>
        <w:t>механизмов общественного контроля деятельности органов управления</w:t>
      </w:r>
      <w:proofErr w:type="gramEnd"/>
      <w:r w:rsidRPr="004E5FC1">
        <w:rPr>
          <w:color w:val="000000"/>
          <w:sz w:val="22"/>
          <w:szCs w:val="22"/>
        </w:rPr>
        <w:t xml:space="preserve"> и самоуправления;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3.5. обеспечение доступа работников  школы и родителей, законных представителей обучающихся, воспитанников к информации о деятельности органов управления и самоуправления;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3.6. конкретизация полномочий педагогических, непедагогических и руководящих работников   </w:t>
      </w:r>
      <w:r w:rsidR="004E5FC1">
        <w:rPr>
          <w:color w:val="000000"/>
          <w:sz w:val="22"/>
          <w:szCs w:val="22"/>
        </w:rPr>
        <w:t>школы</w:t>
      </w:r>
      <w:r w:rsidRPr="004E5FC1">
        <w:rPr>
          <w:color w:val="000000"/>
          <w:sz w:val="22"/>
          <w:szCs w:val="22"/>
        </w:rPr>
        <w:t>, которые должны быть отражены в должностных инструкциях.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3.7. уведомление в письменной форме работниками  </w:t>
      </w:r>
      <w:r w:rsidR="002267F2" w:rsidRPr="004E5FC1">
        <w:rPr>
          <w:color w:val="000000"/>
          <w:sz w:val="22"/>
          <w:szCs w:val="22"/>
        </w:rPr>
        <w:t>школы</w:t>
      </w:r>
      <w:r w:rsidRPr="004E5FC1">
        <w:rPr>
          <w:color w:val="000000"/>
          <w:sz w:val="22"/>
          <w:szCs w:val="22"/>
        </w:rPr>
        <w:t>, 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3.8. создание условий для уведомления обучающимися, воспитанниками и их родителями, законными представителями администрации школы   обо всех случаях вымогания у них взяток работниками школы.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b/>
          <w:bCs/>
          <w:color w:val="000000"/>
          <w:sz w:val="22"/>
          <w:szCs w:val="22"/>
          <w:bdr w:val="none" w:sz="0" w:space="0" w:color="auto" w:frame="1"/>
        </w:rPr>
        <w:t>4. Организационные основы противодействия коррупции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4.1. Общее руководство мероприятиями, направленными на противодействие коррупции, осуществляют: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Рабочая группа по противодействию коррупции;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заместитель директора по учебной работе;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заместитель директора по воспитательной работе.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председатель профсоюзного комитета школы, представители педагогических и непедагогических работников школы, член родительского комитета.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4.3. Выборы членов Рабочей группы по противодействию коррупции проводятся на Общем собрании трудового коллектива и заседании Общешкольного родительского комитета. Обсуждается состав Рабочей группы на заседании Педагогического  совета школы, утверждается приказом директора школы.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4.4. Члены Рабочей группы избирают председателя и секретаря.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Члены Рабочей группы осуществляют свою деятельность на общественной основе.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4.5. Полномочия членов Рабочей группы по противодействию коррупции: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4.5.1.Председатель Рабочей группы по противодействию коррупции: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определяет место, время проведения и повестку дня заседания Рабочей группы;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информирует директора школы  о результатах работы Рабочей группы;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представляет Рабочую группу в отношениях с работниками школы, обучающимися, воспитанниками и их родителями, законными представителями по вопросам, относящимся к ее компетенции;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4E5FC1">
        <w:rPr>
          <w:color w:val="000000"/>
          <w:sz w:val="22"/>
          <w:szCs w:val="22"/>
        </w:rPr>
        <w:t>контроль за</w:t>
      </w:r>
      <w:proofErr w:type="gramEnd"/>
      <w:r w:rsidRPr="004E5FC1">
        <w:rPr>
          <w:color w:val="000000"/>
          <w:sz w:val="22"/>
          <w:szCs w:val="22"/>
        </w:rPr>
        <w:t xml:space="preserve"> их выполнением;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подписывает протокол заседания Рабочей группы.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4.5.2. Секретарь Рабочей группы: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организует подготовку материалов к заседанию Рабочей группы, а также проектов его решений;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ведет протокол заседания Рабочей группы.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4.5.3. Члены Рабочей группы по противодействию коррупции: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вносят председателю Рабочей группы предложения по формированию повестки дня заседаний Рабочей группы;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вносят предложения по формированию плана работы;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lastRenderedPageBreak/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участвуют в реализации принятых Рабочей группой решений и полномочий.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Заседания могут быть как </w:t>
      </w:r>
      <w:proofErr w:type="gramStart"/>
      <w:r w:rsidRPr="004E5FC1">
        <w:rPr>
          <w:color w:val="000000"/>
          <w:sz w:val="22"/>
          <w:szCs w:val="22"/>
        </w:rPr>
        <w:t>открытыми</w:t>
      </w:r>
      <w:proofErr w:type="gramEnd"/>
      <w:r w:rsidRPr="004E5FC1">
        <w:rPr>
          <w:color w:val="000000"/>
          <w:sz w:val="22"/>
          <w:szCs w:val="22"/>
        </w:rPr>
        <w:t xml:space="preserve"> так и закрытыми.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школы или представители общественности.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4.9. Члены Рабочей группы, заместитель директора по воспитательной работе, заместитель директора по учебной работе е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4.10. Рабочая группа по противодействию коррупции: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контролирует деятельность  заместителя директора по учебной работе, заместителя директора по воспитательной работе в области противодействия коррупции;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осуществляет противодействие коррупции в пределах своих полномочий: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реализует меры, направленные на профилактику коррупции;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осуществляет антикоррупционную пропаганду и воспитание всех участников образовательного процесса;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обучающихся, воспитанников и их родителей, законных представителей о фактах коррупционных проявлений должностными лицами;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разрабатывает на основании проведенных проверок рекомендации, направленные на улучшение антикоррупционной деятельности школы;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организует работы по устранению негативных последствий коррупционных проявлений;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выявляет причины коррупции, разрабатывает и направляет директору  школы  рекомендации по устранению причин коррупции;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информирует о результатах работы директора   школы</w:t>
      </w:r>
      <w:proofErr w:type="gramStart"/>
      <w:r w:rsidRPr="004E5FC1">
        <w:rPr>
          <w:color w:val="000000"/>
          <w:sz w:val="22"/>
          <w:szCs w:val="22"/>
        </w:rPr>
        <w:t xml:space="preserve"> .</w:t>
      </w:r>
      <w:proofErr w:type="gramEnd"/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4.12. Заместитель директора  по учебной работе: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разрабатывают проекты локальных актов по вопросам противодействия коррупции;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lastRenderedPageBreak/>
        <w:t>- осуществляют противодействие коррупции в пределах своих полномочий: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принимают заявления работников школы, обучающихся, воспитанников и их родителей, законных представителей о фактах коррупционных проявлений должностными лицами;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направляют в рабочую комиссию по противодействию коррупции свои предложения по улучшению антикоррупционной деятельности школы;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осуществляет антикоррупционную пропаганду и воспитание всех участников образовательного процесса.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обеспечивает  соблюдения работниками  правил внутреннего  трудового  распорядка;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подготавливает   документы  и материалы  дляпривлечение работников  к дисциплинарной  и материальной ответственности;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подготавливает планы  противодействия  коррупции  и отчётных  документов  о реализации   антикоррупционной  политики в ОУ;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взаимодействует  с правоохранительными  органами;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 xml:space="preserve">- предоставляет  в соответствии  с действующим  законодательством   информацию о  деятельности ОУ.  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4.13. Заместитель директора по воспитательной работе: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осуществляет противодействие коррупции в пределах своих полномочий: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принимает заявления обучающихся, воспитанников и их родителей, законных представителей о фактах коррупционных проявлений должностными лицами;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 xml:space="preserve">- направляет в рабочую комиссию по противодействию коррупции свои предложения по улучшению антикоррупционной деятельности </w:t>
      </w:r>
      <w:r w:rsidR="004E5FC1" w:rsidRPr="004E5FC1">
        <w:rPr>
          <w:color w:val="000000"/>
          <w:sz w:val="22"/>
          <w:szCs w:val="22"/>
        </w:rPr>
        <w:t>школы</w:t>
      </w:r>
      <w:r w:rsidRPr="004E5FC1">
        <w:rPr>
          <w:color w:val="000000"/>
          <w:sz w:val="22"/>
          <w:szCs w:val="22"/>
        </w:rPr>
        <w:t>;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- осуществляет антикоррупционную пропаганду и воспитание обучающихся, воспитанников  школы</w:t>
      </w:r>
      <w:proofErr w:type="gramStart"/>
      <w:r w:rsidRPr="004E5FC1">
        <w:rPr>
          <w:color w:val="000000"/>
          <w:sz w:val="22"/>
          <w:szCs w:val="22"/>
        </w:rPr>
        <w:t xml:space="preserve"> ;</w:t>
      </w:r>
      <w:proofErr w:type="gramEnd"/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обеспечивает  соблюдения работниками  правил внутреннего  трудового  распорядка;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подготавливает   документы  и материалы  дляпривлечение работников  к дисциплинарной  и материальной ответственности;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подготавливает планы  противодействия  коррупции  и отчётных  документов  о реализации   антикоррупционной  политики в ОУ;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>- взаимодействует  с правоохранительными  органами;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  <w:r w:rsidRPr="004E5FC1">
        <w:rPr>
          <w:sz w:val="22"/>
          <w:szCs w:val="22"/>
        </w:rPr>
        <w:t xml:space="preserve">- предоставляет  в соответствии  с действующим  законодательством   информацию о  деятельности ОУ.  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b/>
          <w:bCs/>
          <w:color w:val="000000"/>
          <w:sz w:val="22"/>
          <w:szCs w:val="22"/>
          <w:bdr w:val="none" w:sz="0" w:space="0" w:color="auto" w:frame="1"/>
        </w:rPr>
        <w:t>5. Ответственность физических и юридических лиц за коррупционные правонарушения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5.3. В случае</w:t>
      </w:r>
      <w:proofErr w:type="gramStart"/>
      <w:r w:rsidRPr="004E5FC1">
        <w:rPr>
          <w:color w:val="000000"/>
          <w:sz w:val="22"/>
          <w:szCs w:val="22"/>
        </w:rPr>
        <w:t>,</w:t>
      </w:r>
      <w:proofErr w:type="gramEnd"/>
      <w:r w:rsidRPr="004E5FC1">
        <w:rPr>
          <w:color w:val="000000"/>
          <w:sz w:val="22"/>
          <w:szCs w:val="22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8A24A8" w:rsidRPr="004E5FC1" w:rsidRDefault="008A24A8" w:rsidP="008A2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4E5FC1">
        <w:rPr>
          <w:color w:val="000000"/>
          <w:sz w:val="22"/>
          <w:szCs w:val="22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8A24A8" w:rsidRPr="004E5FC1" w:rsidRDefault="008A24A8" w:rsidP="008A24A8">
      <w:pPr>
        <w:jc w:val="both"/>
        <w:rPr>
          <w:sz w:val="22"/>
          <w:szCs w:val="22"/>
        </w:rPr>
      </w:pPr>
    </w:p>
    <w:p w:rsidR="008A24A8" w:rsidRPr="004E5FC1" w:rsidRDefault="008A24A8" w:rsidP="008A24A8">
      <w:pPr>
        <w:ind w:firstLine="708"/>
        <w:rPr>
          <w:sz w:val="22"/>
          <w:szCs w:val="22"/>
        </w:rPr>
      </w:pPr>
    </w:p>
    <w:p w:rsidR="008A24A8" w:rsidRPr="004E5FC1" w:rsidRDefault="008A24A8" w:rsidP="008A24A8">
      <w:pPr>
        <w:ind w:firstLine="708"/>
        <w:rPr>
          <w:sz w:val="22"/>
          <w:szCs w:val="22"/>
        </w:rPr>
      </w:pPr>
    </w:p>
    <w:p w:rsidR="008A24A8" w:rsidRPr="004E5FC1" w:rsidRDefault="008A24A8" w:rsidP="008A24A8">
      <w:pPr>
        <w:rPr>
          <w:sz w:val="22"/>
          <w:szCs w:val="22"/>
        </w:rPr>
      </w:pPr>
    </w:p>
    <w:p w:rsidR="000F5F1E" w:rsidRPr="004E5FC1" w:rsidRDefault="000F5F1E">
      <w:pPr>
        <w:rPr>
          <w:sz w:val="22"/>
          <w:szCs w:val="22"/>
        </w:rPr>
      </w:pPr>
    </w:p>
    <w:sectPr w:rsidR="000F5F1E" w:rsidRPr="004E5FC1" w:rsidSect="00572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24A8"/>
    <w:rsid w:val="000F5F1E"/>
    <w:rsid w:val="002267F2"/>
    <w:rsid w:val="00317F03"/>
    <w:rsid w:val="0041205B"/>
    <w:rsid w:val="00460BAD"/>
    <w:rsid w:val="004E5FC1"/>
    <w:rsid w:val="004F3F5B"/>
    <w:rsid w:val="00506C35"/>
    <w:rsid w:val="00572676"/>
    <w:rsid w:val="005B7F28"/>
    <w:rsid w:val="00704ADB"/>
    <w:rsid w:val="008A24A8"/>
    <w:rsid w:val="00A042D0"/>
    <w:rsid w:val="00BF4533"/>
    <w:rsid w:val="00E7799E"/>
    <w:rsid w:val="00E8585A"/>
    <w:rsid w:val="00EB0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A24A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A24A8"/>
  </w:style>
  <w:style w:type="paragraph" w:styleId="a4">
    <w:name w:val="Balloon Text"/>
    <w:basedOn w:val="a"/>
    <w:link w:val="a5"/>
    <w:uiPriority w:val="99"/>
    <w:semiHidden/>
    <w:unhideWhenUsed/>
    <w:rsid w:val="00704A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A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Валентинович</dc:creator>
  <cp:lastModifiedBy>Дарья</cp:lastModifiedBy>
  <cp:revision>5</cp:revision>
  <cp:lastPrinted>2019-11-04T11:17:00Z</cp:lastPrinted>
  <dcterms:created xsi:type="dcterms:W3CDTF">2019-11-04T11:19:00Z</dcterms:created>
  <dcterms:modified xsi:type="dcterms:W3CDTF">2020-02-18T14:08:00Z</dcterms:modified>
</cp:coreProperties>
</file>