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78" w:rsidRDefault="00B30E57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48400" cy="9344025"/>
            <wp:effectExtent l="0" t="0" r="0" b="0"/>
            <wp:docPr id="1" name="Рисунок 1" descr="C:\Users\Баир\Desktop\на априкод\Рисунок (14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ир\Desktop\на априкод\Рисунок (14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78" w:rsidRPr="006B74DA" w:rsidRDefault="00DB3278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74DA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B3278" w:rsidRPr="006B74DA" w:rsidRDefault="00DB3278" w:rsidP="00DB32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74DA">
        <w:rPr>
          <w:rFonts w:ascii="Times New Roman" w:hAnsi="Times New Roman"/>
          <w:b/>
          <w:sz w:val="24"/>
          <w:szCs w:val="24"/>
        </w:rPr>
        <w:t>к базисному учебному плану МБОУ «</w:t>
      </w:r>
      <w:r w:rsidR="00257A89">
        <w:rPr>
          <w:rFonts w:ascii="Times New Roman" w:hAnsi="Times New Roman"/>
          <w:b/>
          <w:sz w:val="24"/>
          <w:szCs w:val="24"/>
        </w:rPr>
        <w:t>Боцинская</w:t>
      </w:r>
      <w:r w:rsidRPr="006B74DA">
        <w:rPr>
          <w:rFonts w:ascii="Times New Roman" w:hAnsi="Times New Roman"/>
          <w:b/>
          <w:sz w:val="24"/>
          <w:szCs w:val="24"/>
        </w:rPr>
        <w:t xml:space="preserve">  СОШ»</w:t>
      </w:r>
    </w:p>
    <w:p w:rsidR="00DB3278" w:rsidRPr="006B74DA" w:rsidRDefault="00480DE0" w:rsidP="00F676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</w:t>
      </w:r>
      <w:r w:rsidR="00437F58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437F58">
        <w:rPr>
          <w:rFonts w:ascii="Times New Roman" w:hAnsi="Times New Roman"/>
          <w:b/>
          <w:sz w:val="24"/>
          <w:szCs w:val="24"/>
        </w:rPr>
        <w:t>20</w:t>
      </w:r>
      <w:r w:rsidR="00DB3278" w:rsidRPr="006B74DA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DB3278" w:rsidRPr="006B74DA" w:rsidRDefault="00DB3278" w:rsidP="00DB32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     Нормативно – правовой  базой учебного плана школы являются следующие документы:</w:t>
      </w:r>
    </w:p>
    <w:p w:rsidR="00DB3278" w:rsidRPr="006B74DA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Федеральный закон от 29.12.2012г. №273-ФЗ «Об образовании в РФ»;</w:t>
      </w:r>
    </w:p>
    <w:p w:rsidR="00DB3278" w:rsidRPr="006B74DA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Приказ Министерства образования Российской Федерации от 9.03.2004 № 1312 (в редакции приказов </w:t>
      </w:r>
      <w:proofErr w:type="spellStart"/>
      <w:r w:rsidRPr="006B74D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B74DA">
        <w:rPr>
          <w:rFonts w:ascii="Times New Roman" w:hAnsi="Times New Roman"/>
          <w:sz w:val="24"/>
          <w:szCs w:val="24"/>
        </w:rPr>
        <w:t xml:space="preserve"> РФ от 20.08.2008 №241, от 30.08.2010 № 889, от 03.06.2011 № 1994,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DB3278" w:rsidRPr="006B74DA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Приказ Министерства образования Российской Федерации от 5.03.2004 № 1089 (в редакции приказа </w:t>
      </w:r>
      <w:proofErr w:type="spellStart"/>
      <w:r w:rsidRPr="006B74D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B74DA">
        <w:rPr>
          <w:rFonts w:ascii="Times New Roman" w:hAnsi="Times New Roman"/>
          <w:sz w:val="24"/>
          <w:szCs w:val="24"/>
        </w:rPr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DB3278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29.12.2010 г. № 189 «Об утверждении </w:t>
      </w:r>
      <w:proofErr w:type="spellStart"/>
      <w:r w:rsidRPr="006B74DA">
        <w:rPr>
          <w:rFonts w:ascii="Times New Roman" w:hAnsi="Times New Roman"/>
          <w:sz w:val="24"/>
          <w:szCs w:val="24"/>
        </w:rPr>
        <w:t>СанПин</w:t>
      </w:r>
      <w:proofErr w:type="spellEnd"/>
      <w:r w:rsidRPr="006B74DA">
        <w:rPr>
          <w:rFonts w:ascii="Times New Roman" w:hAnsi="Times New Roman"/>
          <w:sz w:val="24"/>
          <w:szCs w:val="24"/>
        </w:rPr>
        <w:t xml:space="preserve"> 2.4.2.2821-10 «Санитарно – эпидемиологические требования к условиям и организации обучения в общеобразовательных учреждениях»;</w:t>
      </w:r>
    </w:p>
    <w:p w:rsidR="00DB3278" w:rsidRPr="0030013A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013A">
        <w:rPr>
          <w:rFonts w:ascii="Times New Roman" w:hAnsi="Times New Roman"/>
          <w:bCs/>
          <w:iCs/>
          <w:color w:val="000000"/>
          <w:sz w:val="24"/>
          <w:szCs w:val="24"/>
        </w:rPr>
        <w:t>Постановление Главного государственного санитарного врача Российской Федерации от 24.12. 2015  №81 «О внесении изменений № 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DB3278" w:rsidRDefault="00DB3278" w:rsidP="00DB327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Приказ  МО и Н РБ от 26.08.2013 г. №1646/1 «О формировании учебных планов общеобразовательных учреждений (организаций) Республики Бурятия на 2013-2014 учебный год»;</w:t>
      </w:r>
    </w:p>
    <w:p w:rsidR="005E69EC" w:rsidRPr="006B74DA" w:rsidRDefault="005E69EC" w:rsidP="00E11F48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общеобразовательная программа</w:t>
      </w:r>
      <w:r w:rsidR="00054E40">
        <w:rPr>
          <w:rFonts w:ascii="Times New Roman" w:hAnsi="Times New Roman"/>
          <w:sz w:val="24"/>
          <w:szCs w:val="24"/>
        </w:rPr>
        <w:t xml:space="preserve"> среднего общего образования.</w:t>
      </w:r>
    </w:p>
    <w:p w:rsidR="00E11F48" w:rsidRDefault="00DB3278" w:rsidP="00E11F48">
      <w:pPr>
        <w:spacing w:after="0"/>
        <w:ind w:firstLine="585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Составленный учебный план определяет содержание образования и способствует организации образовательного процесса в нем. </w:t>
      </w:r>
    </w:p>
    <w:p w:rsidR="00DB3278" w:rsidRPr="006B74DA" w:rsidRDefault="00DB3278" w:rsidP="00E11F48">
      <w:pPr>
        <w:spacing w:after="0"/>
        <w:ind w:firstLine="585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Учебный план удовлетворяет современным требованиям, предъявляемым как к содержанию, так и к организации образовательного процесса. В плане </w:t>
      </w:r>
      <w:proofErr w:type="gramStart"/>
      <w:r w:rsidRPr="006B74DA">
        <w:rPr>
          <w:rFonts w:ascii="Times New Roman" w:hAnsi="Times New Roman"/>
          <w:sz w:val="24"/>
          <w:szCs w:val="24"/>
        </w:rPr>
        <w:t>сохранены</w:t>
      </w:r>
      <w:proofErr w:type="gramEnd"/>
      <w:r w:rsidRPr="006B74DA">
        <w:rPr>
          <w:rFonts w:ascii="Times New Roman" w:hAnsi="Times New Roman"/>
          <w:sz w:val="24"/>
          <w:szCs w:val="24"/>
        </w:rPr>
        <w:t>:</w:t>
      </w:r>
    </w:p>
    <w:p w:rsidR="00DB3278" w:rsidRPr="006B74DA" w:rsidRDefault="00DB3278" w:rsidP="00FE65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 – обязательный базисный компонент, содержание образования, учтены региональные, социальные и культурные образовательные потребности участников образования;</w:t>
      </w:r>
    </w:p>
    <w:p w:rsidR="00DB3278" w:rsidRPr="006B74DA" w:rsidRDefault="00DB3278" w:rsidP="00FE65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- целостность  учебного плана (наличие всех компонентов  и их взаимосвязь);</w:t>
      </w:r>
    </w:p>
    <w:p w:rsidR="005A2253" w:rsidRDefault="005A2253" w:rsidP="00FE65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B3278" w:rsidRPr="006B74DA">
        <w:rPr>
          <w:rFonts w:ascii="Times New Roman" w:hAnsi="Times New Roman"/>
          <w:sz w:val="24"/>
          <w:szCs w:val="24"/>
        </w:rPr>
        <w:t>рациональный баланс между региональными и школьными компонентами, образовательными областями и пред</w:t>
      </w:r>
      <w:r w:rsidR="00497B1E">
        <w:rPr>
          <w:rFonts w:ascii="Times New Roman" w:hAnsi="Times New Roman"/>
          <w:sz w:val="24"/>
          <w:szCs w:val="24"/>
        </w:rPr>
        <w:t>метами обязательной части и компонента ОУ.</w:t>
      </w:r>
    </w:p>
    <w:p w:rsidR="005A2253" w:rsidRDefault="00497B1E" w:rsidP="005A2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состоит из частей: </w:t>
      </w:r>
      <w:proofErr w:type="gramStart"/>
      <w:r>
        <w:rPr>
          <w:rFonts w:ascii="Times New Roman" w:hAnsi="Times New Roman"/>
          <w:sz w:val="24"/>
          <w:szCs w:val="24"/>
        </w:rPr>
        <w:t>обязательной</w:t>
      </w:r>
      <w:proofErr w:type="gramEnd"/>
      <w:r>
        <w:rPr>
          <w:rFonts w:ascii="Times New Roman" w:hAnsi="Times New Roman"/>
          <w:sz w:val="24"/>
          <w:szCs w:val="24"/>
        </w:rPr>
        <w:t>, компонента ОУ и национально-регионального компонента.</w:t>
      </w:r>
      <w:r w:rsidR="00DB3278" w:rsidRPr="006B74DA">
        <w:rPr>
          <w:rFonts w:ascii="Times New Roman" w:hAnsi="Times New Roman"/>
          <w:sz w:val="24"/>
          <w:szCs w:val="24"/>
        </w:rPr>
        <w:t xml:space="preserve"> </w:t>
      </w:r>
    </w:p>
    <w:p w:rsidR="00DB3278" w:rsidRPr="006B74DA" w:rsidRDefault="00DB3278" w:rsidP="005A2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Обязательная часть определена набором учебных предметов из БУП как обязательных.</w:t>
      </w:r>
    </w:p>
    <w:p w:rsidR="005A2253" w:rsidRDefault="00DB3278" w:rsidP="005A2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При оформлении части</w:t>
      </w:r>
      <w:r w:rsidR="00497B1E">
        <w:rPr>
          <w:rFonts w:ascii="Times New Roman" w:hAnsi="Times New Roman"/>
          <w:sz w:val="24"/>
          <w:szCs w:val="24"/>
        </w:rPr>
        <w:t xml:space="preserve"> компонента ОУ</w:t>
      </w:r>
      <w:r w:rsidRPr="006B74DA">
        <w:rPr>
          <w:rFonts w:ascii="Times New Roman" w:hAnsi="Times New Roman"/>
          <w:sz w:val="24"/>
          <w:szCs w:val="24"/>
        </w:rPr>
        <w:t>, школа опиралась на требование наиболее полного удовлетворения образовательных потребностей участников образования.</w:t>
      </w:r>
    </w:p>
    <w:p w:rsidR="005A2253" w:rsidRDefault="00DB3278" w:rsidP="005A2253">
      <w:pPr>
        <w:spacing w:after="0"/>
        <w:ind w:firstLine="708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6B74DA">
        <w:rPr>
          <w:rStyle w:val="apple-style-span"/>
          <w:rFonts w:ascii="Times New Roman" w:hAnsi="Times New Roman"/>
          <w:sz w:val="24"/>
          <w:szCs w:val="24"/>
        </w:rPr>
        <w:lastRenderedPageBreak/>
        <w:t>Нормативн</w:t>
      </w:r>
      <w:r w:rsidR="00497B1E">
        <w:rPr>
          <w:rStyle w:val="apple-style-span"/>
          <w:rFonts w:ascii="Times New Roman" w:hAnsi="Times New Roman"/>
          <w:sz w:val="24"/>
          <w:szCs w:val="24"/>
        </w:rPr>
        <w:t>ый срок освоения государственной образовательной</w:t>
      </w:r>
      <w:r w:rsidRPr="006B74DA">
        <w:rPr>
          <w:rStyle w:val="apple-style-span"/>
          <w:rFonts w:ascii="Times New Roman" w:hAnsi="Times New Roman"/>
          <w:sz w:val="24"/>
          <w:szCs w:val="24"/>
        </w:rPr>
        <w:t xml:space="preserve"> программ</w:t>
      </w:r>
      <w:r w:rsidR="00497B1E">
        <w:rPr>
          <w:rStyle w:val="apple-style-span"/>
          <w:rFonts w:ascii="Times New Roman" w:hAnsi="Times New Roman"/>
          <w:sz w:val="24"/>
          <w:szCs w:val="24"/>
        </w:rPr>
        <w:t>ы – 2 года.</w:t>
      </w:r>
    </w:p>
    <w:p w:rsidR="005A2253" w:rsidRDefault="00DB3278" w:rsidP="005A2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>Учебный план ориентирован</w:t>
      </w:r>
      <w:r w:rsidR="00497B1E">
        <w:rPr>
          <w:rFonts w:ascii="Times New Roman" w:hAnsi="Times New Roman"/>
          <w:sz w:val="24"/>
          <w:szCs w:val="24"/>
        </w:rPr>
        <w:t xml:space="preserve"> в</w:t>
      </w:r>
      <w:r w:rsidRPr="006B74DA">
        <w:rPr>
          <w:rFonts w:ascii="Times New Roman" w:hAnsi="Times New Roman"/>
          <w:sz w:val="24"/>
          <w:szCs w:val="24"/>
        </w:rPr>
        <w:t xml:space="preserve"> 1</w:t>
      </w:r>
      <w:r w:rsidR="00497B1E">
        <w:rPr>
          <w:rFonts w:ascii="Times New Roman" w:hAnsi="Times New Roman"/>
          <w:sz w:val="24"/>
          <w:szCs w:val="24"/>
        </w:rPr>
        <w:t>0 классе на 34</w:t>
      </w:r>
      <w:r w:rsidRPr="006B74DA">
        <w:rPr>
          <w:rFonts w:ascii="Times New Roman" w:hAnsi="Times New Roman"/>
          <w:sz w:val="24"/>
          <w:szCs w:val="24"/>
        </w:rPr>
        <w:t xml:space="preserve"> учебные неде</w:t>
      </w:r>
      <w:r w:rsidR="005A2253">
        <w:rPr>
          <w:rFonts w:ascii="Times New Roman" w:hAnsi="Times New Roman"/>
          <w:sz w:val="24"/>
          <w:szCs w:val="24"/>
        </w:rPr>
        <w:t>ли.</w:t>
      </w:r>
    </w:p>
    <w:p w:rsidR="005A2253" w:rsidRDefault="00DB3278" w:rsidP="005A2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74DA">
        <w:rPr>
          <w:rFonts w:ascii="Times New Roman" w:hAnsi="Times New Roman"/>
          <w:sz w:val="24"/>
          <w:szCs w:val="24"/>
        </w:rPr>
        <w:t xml:space="preserve">Предельно допустимая аудиторная учебная нагрузка при 5-дневной неделе:                                           </w:t>
      </w:r>
      <w:r w:rsidR="00497B1E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="00497B1E">
        <w:rPr>
          <w:rFonts w:ascii="Times New Roman" w:hAnsi="Times New Roman"/>
          <w:sz w:val="24"/>
          <w:szCs w:val="24"/>
        </w:rPr>
        <w:t>кл</w:t>
      </w:r>
      <w:proofErr w:type="spellEnd"/>
      <w:r w:rsidR="00497B1E">
        <w:rPr>
          <w:rFonts w:ascii="Times New Roman" w:hAnsi="Times New Roman"/>
          <w:sz w:val="24"/>
          <w:szCs w:val="24"/>
        </w:rPr>
        <w:t xml:space="preserve"> – 34</w:t>
      </w:r>
      <w:r w:rsidR="005A2253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.</w:t>
      </w:r>
    </w:p>
    <w:p w:rsidR="005A2253" w:rsidRDefault="003F012E" w:rsidP="005A2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F13CE">
        <w:rPr>
          <w:rFonts w:ascii="Times New Roman" w:eastAsia="TimesNewRomanPSMT" w:hAnsi="Times New Roman"/>
          <w:sz w:val="24"/>
          <w:szCs w:val="24"/>
        </w:rPr>
        <w:t xml:space="preserve">В связи с </w:t>
      </w:r>
      <w:r>
        <w:rPr>
          <w:rFonts w:ascii="Times New Roman" w:eastAsia="TimesNewRomanPSMT" w:hAnsi="Times New Roman"/>
          <w:sz w:val="24"/>
          <w:szCs w:val="24"/>
        </w:rPr>
        <w:t xml:space="preserve">малочисленностью </w:t>
      </w:r>
      <w:r>
        <w:rPr>
          <w:rFonts w:ascii="Times New Roman" w:hAnsi="Times New Roman"/>
          <w:sz w:val="24"/>
          <w:szCs w:val="24"/>
        </w:rPr>
        <w:t>обучающихся выпускного класса</w:t>
      </w:r>
      <w:r w:rsidRPr="00DF13CE">
        <w:rPr>
          <w:rFonts w:ascii="Times New Roman" w:hAnsi="Times New Roman"/>
          <w:sz w:val="24"/>
          <w:szCs w:val="24"/>
        </w:rPr>
        <w:t xml:space="preserve">, у которых  разная профессиональная направленность, </w:t>
      </w:r>
      <w:r>
        <w:rPr>
          <w:rFonts w:ascii="Times New Roman" w:hAnsi="Times New Roman"/>
          <w:sz w:val="24"/>
          <w:szCs w:val="24"/>
        </w:rPr>
        <w:t>н</w:t>
      </w:r>
      <w:r w:rsidRPr="00DF13CE">
        <w:rPr>
          <w:rFonts w:ascii="Times New Roman" w:hAnsi="Times New Roman"/>
          <w:sz w:val="24"/>
          <w:szCs w:val="24"/>
        </w:rPr>
        <w:t xml:space="preserve">а основе социального заказа родителей и </w:t>
      </w:r>
      <w:r>
        <w:rPr>
          <w:rFonts w:ascii="Times New Roman" w:hAnsi="Times New Roman"/>
          <w:sz w:val="24"/>
          <w:szCs w:val="24"/>
        </w:rPr>
        <w:t>запросов учащихся, учебный план представлен универсальным направлением.</w:t>
      </w:r>
    </w:p>
    <w:p w:rsidR="003F012E" w:rsidRDefault="003F012E" w:rsidP="005A22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Предметы компонента ОУ представлены согласно выбору обучающихся: </w:t>
      </w:r>
      <w:r w:rsidR="009078D0">
        <w:rPr>
          <w:rFonts w:ascii="Times New Roman" w:hAnsi="Times New Roman"/>
          <w:sz w:val="24"/>
          <w:szCs w:val="24"/>
        </w:rPr>
        <w:t>1</w:t>
      </w:r>
      <w:r w:rsidR="00003E4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 на «Подготовку к ЕГЭ» по русскому языку</w:t>
      </w:r>
      <w:r w:rsidR="00003E4D">
        <w:rPr>
          <w:rFonts w:ascii="Times New Roman" w:hAnsi="Times New Roman"/>
          <w:sz w:val="24"/>
          <w:szCs w:val="24"/>
        </w:rPr>
        <w:t>, 1 час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003E4D">
        <w:rPr>
          <w:rFonts w:ascii="Times New Roman" w:hAnsi="Times New Roman"/>
          <w:sz w:val="24"/>
          <w:szCs w:val="24"/>
        </w:rPr>
        <w:t xml:space="preserve">«Подготовку к ЕГЭ» </w:t>
      </w:r>
      <w:r>
        <w:rPr>
          <w:rFonts w:ascii="Times New Roman" w:hAnsi="Times New Roman"/>
          <w:sz w:val="24"/>
          <w:szCs w:val="24"/>
        </w:rPr>
        <w:t xml:space="preserve">математике, 1 час </w:t>
      </w:r>
      <w:r w:rsidR="007F555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«</w:t>
      </w:r>
      <w:r w:rsidR="004D2DD6">
        <w:rPr>
          <w:rFonts w:ascii="Times New Roman" w:hAnsi="Times New Roman"/>
          <w:sz w:val="24"/>
          <w:szCs w:val="24"/>
        </w:rPr>
        <w:t>Подготовку к ЕГЭ</w:t>
      </w:r>
      <w:r>
        <w:rPr>
          <w:rFonts w:ascii="Times New Roman" w:hAnsi="Times New Roman"/>
          <w:sz w:val="24"/>
          <w:szCs w:val="24"/>
        </w:rPr>
        <w:t>» (биология), 1 час на курс «</w:t>
      </w:r>
      <w:r w:rsidR="009078D0">
        <w:rPr>
          <w:rFonts w:ascii="Times New Roman" w:hAnsi="Times New Roman"/>
          <w:sz w:val="24"/>
          <w:szCs w:val="24"/>
        </w:rPr>
        <w:t>Право», 1 час на «Технологию»</w:t>
      </w:r>
      <w:r w:rsidR="00B50594">
        <w:rPr>
          <w:rFonts w:ascii="Times New Roman" w:hAnsi="Times New Roman"/>
          <w:sz w:val="24"/>
          <w:szCs w:val="24"/>
        </w:rPr>
        <w:t>, 1 час на «Физическую культуру».</w:t>
      </w:r>
    </w:p>
    <w:p w:rsidR="003F012E" w:rsidRPr="00DF13CE" w:rsidRDefault="003F012E" w:rsidP="005A225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Национально-региональный компонент представлен курс</w:t>
      </w:r>
      <w:r w:rsidR="002B738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</w:t>
      </w:r>
      <w:r w:rsidR="002B738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«</w:t>
      </w:r>
      <w:r w:rsidR="00CF4BEE">
        <w:rPr>
          <w:rFonts w:ascii="Times New Roman" w:hAnsi="Times New Roman"/>
          <w:sz w:val="24"/>
          <w:szCs w:val="24"/>
        </w:rPr>
        <w:t>География</w:t>
      </w:r>
      <w:r>
        <w:rPr>
          <w:rFonts w:ascii="Times New Roman" w:hAnsi="Times New Roman"/>
          <w:sz w:val="24"/>
          <w:szCs w:val="24"/>
        </w:rPr>
        <w:t xml:space="preserve"> Бурятии» </w:t>
      </w:r>
      <w:r w:rsidR="002B7387">
        <w:rPr>
          <w:rFonts w:ascii="Times New Roman" w:hAnsi="Times New Roman"/>
          <w:sz w:val="24"/>
          <w:szCs w:val="24"/>
        </w:rPr>
        <w:t>и «Краеведение» по 1 часу</w:t>
      </w:r>
      <w:r>
        <w:rPr>
          <w:rFonts w:ascii="Times New Roman" w:hAnsi="Times New Roman"/>
          <w:sz w:val="24"/>
          <w:szCs w:val="24"/>
        </w:rPr>
        <w:t>.</w:t>
      </w:r>
    </w:p>
    <w:p w:rsidR="003F012E" w:rsidRDefault="003F012E" w:rsidP="003F012E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78D0" w:rsidRDefault="009078D0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78D0" w:rsidRDefault="009078D0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78D0" w:rsidRDefault="009078D0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78D0" w:rsidRDefault="009078D0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78D0" w:rsidRDefault="009078D0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7B1E" w:rsidRDefault="00497B1E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65E2" w:rsidRDefault="00FE65E2" w:rsidP="00E90A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6ACE" w:rsidRDefault="004C6ACE" w:rsidP="00847349">
      <w:pPr>
        <w:pStyle w:val="12"/>
        <w:keepNext/>
        <w:keepLines/>
        <w:shd w:val="clear" w:color="auto" w:fill="auto"/>
        <w:ind w:right="60"/>
        <w:rPr>
          <w:color w:val="auto"/>
        </w:rPr>
      </w:pPr>
      <w:r w:rsidRPr="00F01139">
        <w:rPr>
          <w:color w:val="auto"/>
        </w:rPr>
        <w:lastRenderedPageBreak/>
        <w:t xml:space="preserve">Учебный план </w:t>
      </w:r>
      <w:r>
        <w:rPr>
          <w:color w:val="auto"/>
        </w:rPr>
        <w:t>средней</w:t>
      </w:r>
      <w:r w:rsidRPr="00F01139">
        <w:rPr>
          <w:color w:val="auto"/>
        </w:rPr>
        <w:t xml:space="preserve"> общеобразовательной программы </w:t>
      </w:r>
      <w:r>
        <w:rPr>
          <w:color w:val="auto"/>
        </w:rPr>
        <w:t>среднего</w:t>
      </w:r>
      <w:r>
        <w:rPr>
          <w:color w:val="auto"/>
        </w:rPr>
        <w:br/>
        <w:t>общего образования универсального профиля (непрофильного обучения)</w:t>
      </w:r>
      <w:r w:rsidRPr="00F01139">
        <w:rPr>
          <w:color w:val="auto"/>
        </w:rPr>
        <w:br/>
        <w:t>(</w:t>
      </w:r>
      <w:r w:rsidR="0064344C">
        <w:rPr>
          <w:color w:val="auto"/>
        </w:rPr>
        <w:t>пятидневная</w:t>
      </w:r>
      <w:r w:rsidRPr="00F01139">
        <w:rPr>
          <w:color w:val="auto"/>
        </w:rPr>
        <w:t xml:space="preserve"> учебная неделя)</w:t>
      </w:r>
    </w:p>
    <w:tbl>
      <w:tblPr>
        <w:tblOverlap w:val="never"/>
        <w:tblW w:w="97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4"/>
        <w:gridCol w:w="4262"/>
        <w:gridCol w:w="1313"/>
      </w:tblGrid>
      <w:tr w:rsidR="004C6ACE" w:rsidRPr="00F01139" w:rsidTr="00B57B90">
        <w:trPr>
          <w:trHeight w:hRule="exact" w:val="290"/>
          <w:jc w:val="center"/>
        </w:trPr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F01139">
              <w:rPr>
                <w:color w:val="auto"/>
              </w:rPr>
              <w:t>Предметная область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F01139">
              <w:rPr>
                <w:color w:val="auto"/>
              </w:rPr>
              <w:t>Учебный предмет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F01139">
              <w:rPr>
                <w:color w:val="auto"/>
              </w:rPr>
              <w:t>Классы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4C6ACE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 w:rsidRPr="00F01139">
              <w:rPr>
                <w:color w:val="auto"/>
              </w:rPr>
              <w:t>10</w:t>
            </w:r>
          </w:p>
        </w:tc>
      </w:tr>
      <w:tr w:rsidR="004C6ACE" w:rsidRPr="00376A61" w:rsidTr="00B57B90">
        <w:trPr>
          <w:trHeight w:hRule="exact" w:val="290"/>
          <w:jc w:val="center"/>
        </w:trPr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Обязательные учебные предметы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Русский язык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F908FA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77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Литература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F908FA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102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Иностранный язык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F908FA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102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Математика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F908FA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136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Информатика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F908FA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77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История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68</w:t>
            </w:r>
          </w:p>
        </w:tc>
      </w:tr>
      <w:tr w:rsidR="004C6ACE" w:rsidRPr="00376A61" w:rsidTr="00B57B90">
        <w:trPr>
          <w:trHeight w:hRule="exact" w:val="321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spacing w:line="254" w:lineRule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 xml:space="preserve">Обществознание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ACE" w:rsidRPr="00376A61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68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География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Физика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68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Химия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ACE" w:rsidRPr="00A90F05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A90F05">
              <w:rPr>
                <w:color w:val="auto"/>
              </w:rPr>
              <w:t>Биология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Астрономия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ACE" w:rsidRPr="00376A61" w:rsidRDefault="004C6ACE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-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Мировая художественная культура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Технология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Основы безопасности жизни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90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Физическая культура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376A61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68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8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b/>
                <w:bCs/>
                <w:color w:val="auto"/>
              </w:rPr>
              <w:t>Итого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CA089D" w:rsidRDefault="00900A8A" w:rsidP="00B57B90">
            <w:pPr>
              <w:pStyle w:val="afa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884</w:t>
            </w:r>
          </w:p>
        </w:tc>
      </w:tr>
      <w:tr w:rsidR="004C6ACE" w:rsidRPr="00376A61" w:rsidTr="00B57B90">
        <w:trPr>
          <w:trHeight w:hRule="exact" w:val="277"/>
          <w:jc w:val="center"/>
        </w:trPr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>
            <w:pPr>
              <w:pStyle w:val="afa"/>
              <w:shd w:val="clear" w:color="auto" w:fill="auto"/>
              <w:spacing w:line="254" w:lineRule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Дополнительные учебные предметы, курсы по выбору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География Бурятии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CA089D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DB3158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DB3158">
              <w:rPr>
                <w:color w:val="auto"/>
              </w:rPr>
              <w:t>Краеведение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CA089D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DB3158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Физическая культура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CA089D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3C1AAB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  <w:highlight w:val="yellow"/>
              </w:rPr>
            </w:pPr>
            <w:r w:rsidRPr="003C1AAB">
              <w:rPr>
                <w:color w:val="auto"/>
              </w:rPr>
              <w:t xml:space="preserve">Право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CA089D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34</w:t>
            </w:r>
          </w:p>
        </w:tc>
      </w:tr>
      <w:tr w:rsidR="00607A35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7A35" w:rsidRPr="00F01139" w:rsidRDefault="00607A35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7A35" w:rsidRPr="003C1AAB" w:rsidRDefault="00607A35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Технология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7A35" w:rsidRPr="00CA089D" w:rsidRDefault="00607A35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Подготовка к ЕГЭ (математика)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CA089D" w:rsidRDefault="00EA777B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341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Подготовка к ЕГЭ (русский язык)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ACE" w:rsidRPr="00CA089D" w:rsidRDefault="00607A35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335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6ACE" w:rsidRPr="00F01139" w:rsidRDefault="004C6ACE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6ACE" w:rsidRPr="00B56D6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strike/>
                <w:color w:val="auto"/>
                <w:highlight w:val="yellow"/>
              </w:rPr>
            </w:pPr>
            <w:r>
              <w:rPr>
                <w:color w:val="auto"/>
              </w:rPr>
              <w:t>Подготовка к ЕГЭ (биология</w:t>
            </w:r>
            <w:r w:rsidRPr="00F01139">
              <w:rPr>
                <w:color w:val="auto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ACE" w:rsidRPr="00CA089D" w:rsidRDefault="00BC311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34</w:t>
            </w:r>
          </w:p>
        </w:tc>
      </w:tr>
      <w:tr w:rsidR="004C6ACE" w:rsidRPr="00376A61" w:rsidTr="00B57B90">
        <w:trPr>
          <w:trHeight w:hRule="exact" w:val="284"/>
          <w:jc w:val="center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b/>
                <w:bCs/>
                <w:color w:val="auto"/>
              </w:rPr>
              <w:t>Итого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6ACE" w:rsidRPr="00DB3158" w:rsidRDefault="004C6ACE" w:rsidP="00B57B90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ACE" w:rsidRPr="00CA089D" w:rsidRDefault="00F65C31" w:rsidP="00B57B90">
            <w:pPr>
              <w:pStyle w:val="afa"/>
              <w:shd w:val="clear" w:color="auto" w:fill="auto"/>
              <w:ind w:left="12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272</w:t>
            </w:r>
          </w:p>
        </w:tc>
      </w:tr>
      <w:tr w:rsidR="004C6ACE" w:rsidRPr="00376A61" w:rsidTr="00B57B90">
        <w:trPr>
          <w:trHeight w:hRule="exact" w:val="301"/>
          <w:jc w:val="center"/>
        </w:trPr>
        <w:tc>
          <w:tcPr>
            <w:tcW w:w="8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6ACE" w:rsidRPr="00F01139" w:rsidRDefault="004C6ACE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b/>
                <w:bCs/>
                <w:color w:val="auto"/>
              </w:rPr>
              <w:t>Итого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ACE" w:rsidRPr="00CA089D" w:rsidRDefault="00900A8A" w:rsidP="00B57B90">
            <w:pPr>
              <w:pStyle w:val="afa"/>
              <w:shd w:val="clear" w:color="auto" w:fill="auto"/>
              <w:ind w:left="120"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1122</w:t>
            </w:r>
          </w:p>
        </w:tc>
      </w:tr>
    </w:tbl>
    <w:p w:rsidR="004C6ACE" w:rsidRDefault="004C6ACE" w:rsidP="004C6ACE">
      <w:pPr>
        <w:spacing w:line="14" w:lineRule="exact"/>
      </w:pPr>
    </w:p>
    <w:p w:rsidR="004C6ACE" w:rsidRDefault="004C6ACE" w:rsidP="004C6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ACE" w:rsidRDefault="004C6ACE" w:rsidP="004C6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B1E" w:rsidRDefault="00497B1E" w:rsidP="00497B1E">
      <w:pPr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90A5A" w:rsidRDefault="00E90A5A" w:rsidP="00E90A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784" w:rsidRDefault="00CE4784" w:rsidP="00E90A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784" w:rsidRDefault="00CE4784" w:rsidP="00E90A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784" w:rsidRDefault="00CE4784" w:rsidP="00E90A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784" w:rsidRDefault="00CE4784" w:rsidP="00E90A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784" w:rsidRDefault="00CE4784" w:rsidP="00E90A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784" w:rsidRDefault="00CE4784" w:rsidP="00E90A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784" w:rsidRDefault="00CE4784" w:rsidP="00E90A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784" w:rsidRDefault="00CE4784" w:rsidP="00E90A5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616C" w:rsidRDefault="00B9616C" w:rsidP="00847349">
      <w:pPr>
        <w:pStyle w:val="12"/>
        <w:keepNext/>
        <w:keepLines/>
        <w:shd w:val="clear" w:color="auto" w:fill="auto"/>
        <w:ind w:right="60"/>
        <w:rPr>
          <w:color w:val="auto"/>
        </w:rPr>
      </w:pPr>
      <w:r w:rsidRPr="00F01139">
        <w:rPr>
          <w:color w:val="auto"/>
        </w:rPr>
        <w:lastRenderedPageBreak/>
        <w:t xml:space="preserve">Учебный план </w:t>
      </w:r>
      <w:r>
        <w:rPr>
          <w:color w:val="auto"/>
        </w:rPr>
        <w:t>средней</w:t>
      </w:r>
      <w:r w:rsidRPr="00F01139">
        <w:rPr>
          <w:color w:val="auto"/>
        </w:rPr>
        <w:t xml:space="preserve"> общеобразовательной программы </w:t>
      </w:r>
      <w:r>
        <w:rPr>
          <w:color w:val="auto"/>
        </w:rPr>
        <w:t>среднего</w:t>
      </w:r>
      <w:r>
        <w:rPr>
          <w:color w:val="auto"/>
        </w:rPr>
        <w:br/>
        <w:t>общего образования универсального профиля (непрофильного обучения)</w:t>
      </w:r>
      <w:r w:rsidRPr="00F01139">
        <w:rPr>
          <w:color w:val="auto"/>
        </w:rPr>
        <w:br/>
        <w:t>(</w:t>
      </w:r>
      <w:r w:rsidR="00C23DF8">
        <w:rPr>
          <w:color w:val="auto"/>
        </w:rPr>
        <w:t>пятидневная</w:t>
      </w:r>
      <w:r w:rsidRPr="00F01139">
        <w:rPr>
          <w:color w:val="auto"/>
        </w:rPr>
        <w:t xml:space="preserve"> учебная неделя)</w:t>
      </w:r>
    </w:p>
    <w:tbl>
      <w:tblPr>
        <w:tblOverlap w:val="never"/>
        <w:tblW w:w="97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4"/>
        <w:gridCol w:w="4262"/>
        <w:gridCol w:w="1313"/>
      </w:tblGrid>
      <w:tr w:rsidR="00B9616C" w:rsidRPr="00F01139" w:rsidTr="00B57B90">
        <w:trPr>
          <w:trHeight w:hRule="exact" w:val="290"/>
          <w:jc w:val="center"/>
        </w:trPr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F01139">
              <w:rPr>
                <w:color w:val="auto"/>
              </w:rPr>
              <w:t>Предметная область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F01139">
              <w:rPr>
                <w:color w:val="auto"/>
              </w:rPr>
              <w:t>Учебный предмет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center"/>
              <w:rPr>
                <w:color w:val="auto"/>
              </w:rPr>
            </w:pPr>
            <w:r w:rsidRPr="00F01139">
              <w:rPr>
                <w:color w:val="auto"/>
              </w:rPr>
              <w:t>Классы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 w:rsidRPr="00F01139">
              <w:rPr>
                <w:color w:val="auto"/>
              </w:rPr>
              <w:t>10</w:t>
            </w:r>
          </w:p>
        </w:tc>
      </w:tr>
      <w:tr w:rsidR="00B9616C" w:rsidRPr="00376A61" w:rsidTr="00B57B90">
        <w:trPr>
          <w:trHeight w:hRule="exact" w:val="290"/>
          <w:jc w:val="center"/>
        </w:trPr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Обязательные учебные предметы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Русский язык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77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Литература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Иностранный язык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Математика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4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Информатика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77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История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2</w:t>
            </w:r>
          </w:p>
        </w:tc>
      </w:tr>
      <w:tr w:rsidR="00B9616C" w:rsidRPr="00376A61" w:rsidTr="00B57B90">
        <w:trPr>
          <w:trHeight w:hRule="exact" w:val="321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spacing w:line="254" w:lineRule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 xml:space="preserve">Обществознание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2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География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Физика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2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Химия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16C" w:rsidRPr="00A90F05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A90F05">
              <w:rPr>
                <w:color w:val="auto"/>
              </w:rPr>
              <w:t>Биология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 w:rsidRPr="00A90F05"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Астрономия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-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Мировая художественная культура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Технология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Основы безопасности жизни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90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Физическая культура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2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8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b/>
                <w:bCs/>
                <w:color w:val="auto"/>
              </w:rPr>
              <w:t>Итого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B9616C" w:rsidP="00B57B90">
            <w:pPr>
              <w:pStyle w:val="afa"/>
              <w:shd w:val="clear" w:color="auto" w:fill="auto"/>
              <w:ind w:firstLine="0"/>
              <w:jc w:val="center"/>
              <w:rPr>
                <w:color w:val="FF0000"/>
              </w:rPr>
            </w:pPr>
            <w:r w:rsidRPr="000C2557">
              <w:rPr>
                <w:color w:val="auto"/>
              </w:rPr>
              <w:t>26</w:t>
            </w:r>
          </w:p>
        </w:tc>
      </w:tr>
      <w:tr w:rsidR="00B9616C" w:rsidRPr="00376A61" w:rsidTr="00B57B90">
        <w:trPr>
          <w:trHeight w:hRule="exact" w:val="277"/>
          <w:jc w:val="center"/>
        </w:trPr>
        <w:tc>
          <w:tcPr>
            <w:tcW w:w="41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>
            <w:pPr>
              <w:pStyle w:val="afa"/>
              <w:shd w:val="clear" w:color="auto" w:fill="auto"/>
              <w:spacing w:line="254" w:lineRule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Дополнительные учебные предметы, курсы по выбору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География Бурятии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0B3C13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0B3C13"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DB3158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DB3158">
              <w:rPr>
                <w:color w:val="auto"/>
              </w:rPr>
              <w:t>Краеведение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0B3C13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DB3158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Физическая культура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A2044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3C1AAB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  <w:highlight w:val="yellow"/>
              </w:rPr>
            </w:pPr>
            <w:r w:rsidRPr="003C1AAB">
              <w:rPr>
                <w:color w:val="auto"/>
              </w:rPr>
              <w:t xml:space="preserve">Право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A2044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3A2044">
              <w:rPr>
                <w:color w:val="auto"/>
              </w:rPr>
              <w:t>1</w:t>
            </w:r>
          </w:p>
        </w:tc>
      </w:tr>
      <w:tr w:rsidR="008970F7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70F7" w:rsidRPr="00F01139" w:rsidRDefault="008970F7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0F7" w:rsidRPr="003C1AAB" w:rsidRDefault="008970F7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Технология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0F7" w:rsidRPr="003A2044" w:rsidRDefault="008970F7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Подготовка к ЕГЭ (математика)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A2044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3A2044"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341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color w:val="auto"/>
              </w:rPr>
              <w:t>Подготовка к ЕГЭ (русский язык)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16C" w:rsidRPr="00CA089D" w:rsidRDefault="008970F7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 w:rsidRPr="00CA089D">
              <w:rPr>
                <w:color w:val="auto"/>
              </w:rPr>
              <w:t>1</w:t>
            </w:r>
          </w:p>
        </w:tc>
      </w:tr>
      <w:tr w:rsidR="00B9616C" w:rsidRPr="00376A61" w:rsidTr="00B57B90">
        <w:trPr>
          <w:trHeight w:hRule="exact" w:val="335"/>
          <w:jc w:val="center"/>
        </w:trPr>
        <w:tc>
          <w:tcPr>
            <w:tcW w:w="41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616C" w:rsidRPr="00F01139" w:rsidRDefault="00B9616C" w:rsidP="00B57B90"/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616C" w:rsidRPr="00B56D6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strike/>
                <w:color w:val="auto"/>
                <w:highlight w:val="yellow"/>
              </w:rPr>
            </w:pPr>
            <w:r>
              <w:rPr>
                <w:color w:val="auto"/>
              </w:rPr>
              <w:t>Подготовка к ЕГЭ (биология</w:t>
            </w:r>
            <w:r w:rsidRPr="00F01139">
              <w:rPr>
                <w:color w:val="auto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616C" w:rsidRPr="000B3C13" w:rsidRDefault="00B9616C" w:rsidP="00B57B90">
            <w:pPr>
              <w:pStyle w:val="afa"/>
              <w:shd w:val="clear" w:color="auto" w:fill="auto"/>
              <w:ind w:left="-2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bookmarkStart w:id="0" w:name="_GoBack"/>
            <w:bookmarkEnd w:id="0"/>
          </w:p>
        </w:tc>
      </w:tr>
      <w:tr w:rsidR="00B9616C" w:rsidRPr="00376A61" w:rsidTr="00B57B90">
        <w:trPr>
          <w:trHeight w:hRule="exact" w:val="284"/>
          <w:jc w:val="center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b/>
                <w:bCs/>
                <w:color w:val="auto"/>
              </w:rPr>
              <w:t>Итого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616C" w:rsidRPr="00DB3158" w:rsidRDefault="00B9616C" w:rsidP="00B57B90">
            <w:pPr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616C" w:rsidRPr="00376A61" w:rsidRDefault="00A8724B" w:rsidP="00B57B90">
            <w:pPr>
              <w:pStyle w:val="afa"/>
              <w:shd w:val="clear" w:color="auto" w:fill="auto"/>
              <w:ind w:left="1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8</w:t>
            </w:r>
          </w:p>
        </w:tc>
      </w:tr>
      <w:tr w:rsidR="00B9616C" w:rsidRPr="00376A61" w:rsidTr="00B57B90">
        <w:trPr>
          <w:trHeight w:hRule="exact" w:val="301"/>
          <w:jc w:val="center"/>
        </w:trPr>
        <w:tc>
          <w:tcPr>
            <w:tcW w:w="8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616C" w:rsidRPr="00F01139" w:rsidRDefault="00B9616C" w:rsidP="00B57B90">
            <w:pPr>
              <w:pStyle w:val="afa"/>
              <w:shd w:val="clear" w:color="auto" w:fill="auto"/>
              <w:ind w:firstLine="0"/>
              <w:jc w:val="left"/>
              <w:rPr>
                <w:color w:val="auto"/>
              </w:rPr>
            </w:pPr>
            <w:r w:rsidRPr="00F01139">
              <w:rPr>
                <w:b/>
                <w:bCs/>
                <w:color w:val="auto"/>
              </w:rPr>
              <w:t>Итого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16C" w:rsidRPr="00376A61" w:rsidRDefault="00B9616C" w:rsidP="00B57B90">
            <w:pPr>
              <w:pStyle w:val="afa"/>
              <w:shd w:val="clear" w:color="auto" w:fill="auto"/>
              <w:ind w:left="120" w:firstLine="0"/>
              <w:jc w:val="center"/>
              <w:rPr>
                <w:color w:val="FF0000"/>
              </w:rPr>
            </w:pPr>
            <w:r>
              <w:rPr>
                <w:color w:val="auto"/>
              </w:rPr>
              <w:t>34</w:t>
            </w:r>
          </w:p>
        </w:tc>
      </w:tr>
    </w:tbl>
    <w:p w:rsidR="00B9616C" w:rsidRDefault="00B9616C" w:rsidP="00B9616C">
      <w:pPr>
        <w:spacing w:line="14" w:lineRule="exact"/>
      </w:pPr>
    </w:p>
    <w:p w:rsidR="00E90A5A" w:rsidRDefault="00E90A5A" w:rsidP="00DB32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0A5A" w:rsidRDefault="00E90A5A" w:rsidP="00DB32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90A5A" w:rsidSect="00B30E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C"/>
    <w:multiLevelType w:val="singleLevel"/>
    <w:tmpl w:val="0000007C"/>
    <w:name w:val="WW8Num11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</w:abstractNum>
  <w:abstractNum w:abstractNumId="1">
    <w:nsid w:val="1C440792"/>
    <w:multiLevelType w:val="multilevel"/>
    <w:tmpl w:val="65B0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B0F21"/>
    <w:multiLevelType w:val="hybridMultilevel"/>
    <w:tmpl w:val="EBB29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35983"/>
    <w:multiLevelType w:val="hybridMultilevel"/>
    <w:tmpl w:val="92E26FAA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F73E19"/>
    <w:multiLevelType w:val="hybridMultilevel"/>
    <w:tmpl w:val="246CB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278"/>
    <w:rsid w:val="00003E4D"/>
    <w:rsid w:val="00051ECE"/>
    <w:rsid w:val="00054E40"/>
    <w:rsid w:val="00061184"/>
    <w:rsid w:val="00077CE6"/>
    <w:rsid w:val="00101186"/>
    <w:rsid w:val="00143552"/>
    <w:rsid w:val="001444BB"/>
    <w:rsid w:val="001627E0"/>
    <w:rsid w:val="0018412C"/>
    <w:rsid w:val="0018657F"/>
    <w:rsid w:val="001866B6"/>
    <w:rsid w:val="001B3E2B"/>
    <w:rsid w:val="001D07E6"/>
    <w:rsid w:val="001D24D0"/>
    <w:rsid w:val="001D75C2"/>
    <w:rsid w:val="00204B94"/>
    <w:rsid w:val="00245E72"/>
    <w:rsid w:val="00257A89"/>
    <w:rsid w:val="0027493B"/>
    <w:rsid w:val="00284767"/>
    <w:rsid w:val="002B7387"/>
    <w:rsid w:val="002C14F2"/>
    <w:rsid w:val="002D4360"/>
    <w:rsid w:val="00331A97"/>
    <w:rsid w:val="003806BD"/>
    <w:rsid w:val="003E6955"/>
    <w:rsid w:val="003F012E"/>
    <w:rsid w:val="00437F58"/>
    <w:rsid w:val="00480DE0"/>
    <w:rsid w:val="00482508"/>
    <w:rsid w:val="00487EFA"/>
    <w:rsid w:val="00493BC9"/>
    <w:rsid w:val="00497B1E"/>
    <w:rsid w:val="004B574C"/>
    <w:rsid w:val="004C6ACE"/>
    <w:rsid w:val="004D2DD6"/>
    <w:rsid w:val="004E609C"/>
    <w:rsid w:val="00516350"/>
    <w:rsid w:val="00583C54"/>
    <w:rsid w:val="005A2253"/>
    <w:rsid w:val="005B3F2C"/>
    <w:rsid w:val="005B7491"/>
    <w:rsid w:val="005D3208"/>
    <w:rsid w:val="005E4735"/>
    <w:rsid w:val="005E69EC"/>
    <w:rsid w:val="00606F63"/>
    <w:rsid w:val="00607A35"/>
    <w:rsid w:val="00615B81"/>
    <w:rsid w:val="006350D4"/>
    <w:rsid w:val="0064344C"/>
    <w:rsid w:val="006569FE"/>
    <w:rsid w:val="006633DA"/>
    <w:rsid w:val="00664A42"/>
    <w:rsid w:val="00693BB8"/>
    <w:rsid w:val="006B59EC"/>
    <w:rsid w:val="006C1D2A"/>
    <w:rsid w:val="006D75F2"/>
    <w:rsid w:val="00712655"/>
    <w:rsid w:val="00736907"/>
    <w:rsid w:val="00736A60"/>
    <w:rsid w:val="00753A42"/>
    <w:rsid w:val="00754CAE"/>
    <w:rsid w:val="00767FBF"/>
    <w:rsid w:val="007874A7"/>
    <w:rsid w:val="007A3DF0"/>
    <w:rsid w:val="007E280F"/>
    <w:rsid w:val="007F555E"/>
    <w:rsid w:val="00810D02"/>
    <w:rsid w:val="00810ECE"/>
    <w:rsid w:val="00834793"/>
    <w:rsid w:val="00847349"/>
    <w:rsid w:val="008970F7"/>
    <w:rsid w:val="008E1CDA"/>
    <w:rsid w:val="008F1E3E"/>
    <w:rsid w:val="00900A8A"/>
    <w:rsid w:val="009078D0"/>
    <w:rsid w:val="009310A5"/>
    <w:rsid w:val="009539E1"/>
    <w:rsid w:val="009D15B0"/>
    <w:rsid w:val="009E41C8"/>
    <w:rsid w:val="00A019E2"/>
    <w:rsid w:val="00A13207"/>
    <w:rsid w:val="00A55F84"/>
    <w:rsid w:val="00A67EF3"/>
    <w:rsid w:val="00A72000"/>
    <w:rsid w:val="00A816CD"/>
    <w:rsid w:val="00A8724B"/>
    <w:rsid w:val="00A90817"/>
    <w:rsid w:val="00AC19A5"/>
    <w:rsid w:val="00B30E57"/>
    <w:rsid w:val="00B378AE"/>
    <w:rsid w:val="00B50594"/>
    <w:rsid w:val="00B830BE"/>
    <w:rsid w:val="00B9616C"/>
    <w:rsid w:val="00BC0327"/>
    <w:rsid w:val="00BC311C"/>
    <w:rsid w:val="00BD25A1"/>
    <w:rsid w:val="00BE7F05"/>
    <w:rsid w:val="00BF70D0"/>
    <w:rsid w:val="00C03E3B"/>
    <w:rsid w:val="00C0623D"/>
    <w:rsid w:val="00C23DF8"/>
    <w:rsid w:val="00C2441B"/>
    <w:rsid w:val="00C87646"/>
    <w:rsid w:val="00C96EDA"/>
    <w:rsid w:val="00CA089D"/>
    <w:rsid w:val="00CD7F32"/>
    <w:rsid w:val="00CE2256"/>
    <w:rsid w:val="00CE4784"/>
    <w:rsid w:val="00CF0824"/>
    <w:rsid w:val="00CF0E82"/>
    <w:rsid w:val="00CF4BEE"/>
    <w:rsid w:val="00D47785"/>
    <w:rsid w:val="00D83466"/>
    <w:rsid w:val="00D87B07"/>
    <w:rsid w:val="00DB3278"/>
    <w:rsid w:val="00DB3675"/>
    <w:rsid w:val="00DC3CBB"/>
    <w:rsid w:val="00DF0830"/>
    <w:rsid w:val="00DF659B"/>
    <w:rsid w:val="00E11F48"/>
    <w:rsid w:val="00E22F24"/>
    <w:rsid w:val="00E313E6"/>
    <w:rsid w:val="00E5333F"/>
    <w:rsid w:val="00E90A5A"/>
    <w:rsid w:val="00EA777B"/>
    <w:rsid w:val="00F0565E"/>
    <w:rsid w:val="00F552EC"/>
    <w:rsid w:val="00F60434"/>
    <w:rsid w:val="00F65C31"/>
    <w:rsid w:val="00F6769F"/>
    <w:rsid w:val="00F854E5"/>
    <w:rsid w:val="00F908FA"/>
    <w:rsid w:val="00FB77C8"/>
    <w:rsid w:val="00FC14D6"/>
    <w:rsid w:val="00FE65E2"/>
    <w:rsid w:val="00F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7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3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32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2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2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2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2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2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2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2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278"/>
    <w:rPr>
      <w:rFonts w:asciiTheme="majorHAnsi" w:eastAsiaTheme="majorEastAsia" w:hAnsiTheme="majorHAnsi" w:cstheme="majorBidi"/>
      <w:b/>
      <w:bCs/>
      <w:color w:val="365F91" w:themeColor="accent1" w:themeShade="BF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B3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B327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B327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B327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DB3278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B327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DB3278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DB32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3">
    <w:name w:val="No Spacing"/>
    <w:uiPriority w:val="1"/>
    <w:qFormat/>
    <w:rsid w:val="00DB3278"/>
    <w:pPr>
      <w:spacing w:after="0" w:line="240" w:lineRule="auto"/>
    </w:pPr>
    <w:rPr>
      <w:lang w:val="en-US" w:bidi="en-US"/>
    </w:rPr>
  </w:style>
  <w:style w:type="paragraph" w:styleId="a4">
    <w:name w:val="List Paragraph"/>
    <w:basedOn w:val="a"/>
    <w:uiPriority w:val="34"/>
    <w:qFormat/>
    <w:rsid w:val="00DB3278"/>
    <w:pPr>
      <w:ind w:left="720"/>
      <w:contextualSpacing/>
    </w:pPr>
  </w:style>
  <w:style w:type="paragraph" w:styleId="a5">
    <w:name w:val="caption"/>
    <w:basedOn w:val="a"/>
    <w:next w:val="a"/>
    <w:uiPriority w:val="35"/>
    <w:semiHidden/>
    <w:unhideWhenUsed/>
    <w:qFormat/>
    <w:rsid w:val="00DB32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B32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7">
    <w:name w:val="Название Знак"/>
    <w:basedOn w:val="a0"/>
    <w:link w:val="a6"/>
    <w:uiPriority w:val="10"/>
    <w:rsid w:val="00DB32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DB3278"/>
    <w:pPr>
      <w:numPr>
        <w:ilvl w:val="1"/>
      </w:numPr>
      <w:ind w:firstLine="28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DB32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aa">
    <w:name w:val="Strong"/>
    <w:basedOn w:val="a0"/>
    <w:qFormat/>
    <w:rsid w:val="00DB3278"/>
    <w:rPr>
      <w:b/>
      <w:bCs/>
    </w:rPr>
  </w:style>
  <w:style w:type="character" w:styleId="ab">
    <w:name w:val="Emphasis"/>
    <w:basedOn w:val="a0"/>
    <w:uiPriority w:val="20"/>
    <w:qFormat/>
    <w:rsid w:val="00DB3278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B3278"/>
    <w:rPr>
      <w:rFonts w:asciiTheme="minorHAnsi" w:eastAsiaTheme="minorHAnsi" w:hAnsiTheme="minorHAnsi"/>
      <w:i/>
      <w:iCs/>
      <w:color w:val="000000" w:themeColor="text1"/>
      <w:lang w:val="en-US"/>
    </w:rPr>
  </w:style>
  <w:style w:type="character" w:customStyle="1" w:styleId="22">
    <w:name w:val="Цитата 2 Знак"/>
    <w:basedOn w:val="a0"/>
    <w:link w:val="21"/>
    <w:uiPriority w:val="29"/>
    <w:rsid w:val="00DB3278"/>
    <w:rPr>
      <w:rFonts w:cs="Times New Roman"/>
      <w:i/>
      <w:iCs/>
      <w:color w:val="000000" w:themeColor="text1"/>
      <w:lang w:val="en-US"/>
    </w:rPr>
  </w:style>
  <w:style w:type="paragraph" w:styleId="ac">
    <w:name w:val="Intense Quote"/>
    <w:basedOn w:val="a"/>
    <w:next w:val="a"/>
    <w:link w:val="ad"/>
    <w:uiPriority w:val="30"/>
    <w:qFormat/>
    <w:rsid w:val="00DB327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/>
      <w:b/>
      <w:bCs/>
      <w:i/>
      <w:iCs/>
      <w:color w:val="4F81BD" w:themeColor="accent1"/>
      <w:lang w:val="en-US"/>
    </w:rPr>
  </w:style>
  <w:style w:type="character" w:customStyle="1" w:styleId="ad">
    <w:name w:val="Выделенная цитата Знак"/>
    <w:basedOn w:val="a0"/>
    <w:link w:val="ac"/>
    <w:uiPriority w:val="30"/>
    <w:rsid w:val="00DB3278"/>
    <w:rPr>
      <w:rFonts w:cs="Times New Roman"/>
      <w:b/>
      <w:bCs/>
      <w:i/>
      <w:iCs/>
      <w:color w:val="4F81BD" w:themeColor="accent1"/>
      <w:lang w:val="en-US"/>
    </w:rPr>
  </w:style>
  <w:style w:type="character" w:styleId="ae">
    <w:name w:val="Subtle Emphasis"/>
    <w:basedOn w:val="a0"/>
    <w:uiPriority w:val="19"/>
    <w:qFormat/>
    <w:rsid w:val="00DB327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327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327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327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327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3278"/>
    <w:pPr>
      <w:outlineLvl w:val="9"/>
    </w:pPr>
    <w:rPr>
      <w:spacing w:val="4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DB32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B327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DB3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B3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Cell">
    <w:name w:val="ConsCell"/>
    <w:uiPriority w:val="99"/>
    <w:rsid w:val="00DB327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DB327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DB3278"/>
  </w:style>
  <w:style w:type="character" w:customStyle="1" w:styleId="apple-converted-space">
    <w:name w:val="apple-converted-space"/>
    <w:basedOn w:val="a0"/>
    <w:rsid w:val="00DB3278"/>
  </w:style>
  <w:style w:type="character" w:customStyle="1" w:styleId="c9">
    <w:name w:val="c9"/>
    <w:basedOn w:val="a0"/>
    <w:rsid w:val="00DB3278"/>
  </w:style>
  <w:style w:type="character" w:customStyle="1" w:styleId="c13">
    <w:name w:val="c13"/>
    <w:basedOn w:val="a0"/>
    <w:rsid w:val="00DB3278"/>
  </w:style>
  <w:style w:type="character" w:customStyle="1" w:styleId="c5">
    <w:name w:val="c5"/>
    <w:basedOn w:val="a0"/>
    <w:rsid w:val="00DB3278"/>
  </w:style>
  <w:style w:type="paragraph" w:customStyle="1" w:styleId="14TexstOSNOVA1012">
    <w:name w:val="14TexstOSNOVA_10/12"/>
    <w:basedOn w:val="a"/>
    <w:uiPriority w:val="99"/>
    <w:rsid w:val="005E4735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af7">
    <w:name w:val="осн текст"/>
    <w:basedOn w:val="a"/>
    <w:rsid w:val="00E90A5A"/>
    <w:pPr>
      <w:shd w:val="clear" w:color="auto" w:fill="FFFFFF"/>
      <w:tabs>
        <w:tab w:val="left" w:pos="1018"/>
      </w:tabs>
      <w:spacing w:after="0" w:line="360" w:lineRule="auto"/>
      <w:ind w:firstLine="454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table" w:styleId="af8">
    <w:name w:val="Table Grid"/>
    <w:basedOn w:val="a1"/>
    <w:uiPriority w:val="59"/>
    <w:rsid w:val="00E90A5A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rsid w:val="00B9616C"/>
    <w:rPr>
      <w:rFonts w:ascii="Times New Roman" w:eastAsia="Times New Roman" w:hAnsi="Times New Roman" w:cs="Times New Roman"/>
      <w:b/>
      <w:bCs/>
      <w:color w:val="2C2C2D"/>
      <w:shd w:val="clear" w:color="auto" w:fill="FFFFFF"/>
    </w:rPr>
  </w:style>
  <w:style w:type="character" w:customStyle="1" w:styleId="af9">
    <w:name w:val="Другое_"/>
    <w:basedOn w:val="a0"/>
    <w:link w:val="afa"/>
    <w:rsid w:val="00B9616C"/>
    <w:rPr>
      <w:rFonts w:ascii="Times New Roman" w:eastAsia="Times New Roman" w:hAnsi="Times New Roman" w:cs="Times New Roman"/>
      <w:color w:val="2C2C2D"/>
      <w:shd w:val="clear" w:color="auto" w:fill="FFFFFF"/>
    </w:rPr>
  </w:style>
  <w:style w:type="paragraph" w:customStyle="1" w:styleId="12">
    <w:name w:val="Заголовок №1"/>
    <w:basedOn w:val="a"/>
    <w:link w:val="11"/>
    <w:rsid w:val="00B9616C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eastAsia="Times New Roman" w:hAnsi="Times New Roman"/>
      <w:b/>
      <w:bCs/>
      <w:color w:val="2C2C2D"/>
    </w:rPr>
  </w:style>
  <w:style w:type="paragraph" w:customStyle="1" w:styleId="afa">
    <w:name w:val="Другое"/>
    <w:basedOn w:val="a"/>
    <w:link w:val="af9"/>
    <w:rsid w:val="00B9616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color w:val="2C2C2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607C0-17D7-47E5-9136-73118EBA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армакская школа</dc:creator>
  <cp:lastModifiedBy>Баир</cp:lastModifiedBy>
  <cp:revision>83</cp:revision>
  <cp:lastPrinted>2018-09-03T07:05:00Z</cp:lastPrinted>
  <dcterms:created xsi:type="dcterms:W3CDTF">2016-09-15T01:18:00Z</dcterms:created>
  <dcterms:modified xsi:type="dcterms:W3CDTF">2019-11-05T10:39:00Z</dcterms:modified>
</cp:coreProperties>
</file>