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1D" w:rsidRDefault="0010331D" w:rsidP="00AD3E79">
      <w:pPr>
        <w:tabs>
          <w:tab w:val="left" w:pos="3900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5272" cy="8477250"/>
            <wp:effectExtent l="0" t="0" r="0" b="0"/>
            <wp:docPr id="1" name="Рисунок 1" descr="C:\Users\Баир\Desktop\на априкод\Рисунок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9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25" cy="848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31D" w:rsidRDefault="0010331D" w:rsidP="00AD3E79">
      <w:pPr>
        <w:tabs>
          <w:tab w:val="left" w:pos="3900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31D" w:rsidRDefault="0010331D" w:rsidP="00AD3E79">
      <w:pPr>
        <w:tabs>
          <w:tab w:val="left" w:pos="3900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31D" w:rsidRDefault="0010331D" w:rsidP="00AD3E79">
      <w:pPr>
        <w:tabs>
          <w:tab w:val="left" w:pos="3900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376" w:rsidRPr="00AD3E79" w:rsidRDefault="00702376" w:rsidP="00AD3E79">
      <w:pPr>
        <w:tabs>
          <w:tab w:val="left" w:pos="3900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2376" w:rsidRPr="00AD3E79" w:rsidRDefault="00702376" w:rsidP="00AD3E79">
      <w:pPr>
        <w:tabs>
          <w:tab w:val="left" w:pos="390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Рабочая программа по биологии для сред</w:t>
      </w:r>
      <w:r w:rsidR="00AD3E79" w:rsidRPr="00AD3E79">
        <w:rPr>
          <w:rFonts w:ascii="Times New Roman" w:eastAsia="Calibri" w:hAnsi="Times New Roman" w:cs="Times New Roman"/>
          <w:sz w:val="24"/>
          <w:szCs w:val="24"/>
        </w:rPr>
        <w:t xml:space="preserve">него общего образования (10 </w:t>
      </w:r>
      <w:r w:rsidRPr="00AD3E79">
        <w:rPr>
          <w:rFonts w:ascii="Times New Roman" w:eastAsia="Calibri" w:hAnsi="Times New Roman" w:cs="Times New Roman"/>
          <w:sz w:val="24"/>
          <w:szCs w:val="24"/>
        </w:rPr>
        <w:t>класс) составлена на основе следующих нормативно-правовых и инструктивно-методических документов:</w:t>
      </w:r>
    </w:p>
    <w:p w:rsidR="00DA3B50" w:rsidRPr="00AD3E79" w:rsidRDefault="00DA3B50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Приказ Министерства образования  и науки Российской Федерации от 05.03.2004 г. № 1089</w:t>
      </w:r>
      <w:r w:rsidRPr="00AD3E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A3B50" w:rsidRPr="00AD3E79" w:rsidRDefault="00DA3B50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3E79">
        <w:rPr>
          <w:rFonts w:ascii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30 августа 2010 г.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AD3E79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Федерации, </w:t>
      </w:r>
      <w:proofErr w:type="gramStart"/>
      <w:r w:rsidRPr="00AD3E79">
        <w:rPr>
          <w:rFonts w:ascii="Times New Roman" w:hAnsi="Times New Roman" w:cs="Times New Roman"/>
          <w:sz w:val="24"/>
          <w:szCs w:val="24"/>
          <w:lang w:eastAsia="ar-SA"/>
        </w:rPr>
        <w:t>реализующих</w:t>
      </w:r>
      <w:proofErr w:type="gramEnd"/>
      <w:r w:rsidRPr="00AD3E79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общего образования".</w:t>
      </w:r>
    </w:p>
    <w:p w:rsidR="00DA3B50" w:rsidRPr="00AD3E79" w:rsidRDefault="00DA3B50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E79">
        <w:rPr>
          <w:rFonts w:ascii="Times New Roman" w:hAnsi="Times New Roman" w:cs="Times New Roman"/>
          <w:sz w:val="24"/>
          <w:szCs w:val="24"/>
          <w:lang w:eastAsia="ar-SA"/>
        </w:rPr>
        <w:t>Приказ МО РФ от 09.03.2004 г. № 1312 (</w:t>
      </w:r>
      <w:proofErr w:type="spellStart"/>
      <w:r w:rsidRPr="00AD3E79">
        <w:rPr>
          <w:rFonts w:ascii="Times New Roman" w:hAnsi="Times New Roman" w:cs="Times New Roman"/>
          <w:sz w:val="24"/>
          <w:szCs w:val="24"/>
          <w:lang w:eastAsia="ar-SA"/>
        </w:rPr>
        <w:t>ред</w:t>
      </w:r>
      <w:proofErr w:type="gramStart"/>
      <w:r w:rsidRPr="00AD3E79">
        <w:rPr>
          <w:rFonts w:ascii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AD3E79">
        <w:rPr>
          <w:rFonts w:ascii="Times New Roman" w:hAnsi="Times New Roman" w:cs="Times New Roman"/>
          <w:sz w:val="24"/>
          <w:szCs w:val="24"/>
          <w:lang w:eastAsia="ar-SA"/>
        </w:rPr>
        <w:t>т</w:t>
      </w:r>
      <w:proofErr w:type="spellEnd"/>
      <w:r w:rsidRPr="00AD3E79">
        <w:rPr>
          <w:rFonts w:ascii="Times New Roman" w:hAnsi="Times New Roman" w:cs="Times New Roman"/>
          <w:sz w:val="24"/>
          <w:szCs w:val="24"/>
          <w:lang w:eastAsia="ar-SA"/>
        </w:rPr>
        <w:t xml:space="preserve"> 01.02.2012)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образования». </w:t>
      </w:r>
    </w:p>
    <w:p w:rsidR="00DA3B50" w:rsidRPr="00AD3E79" w:rsidRDefault="00DA3B50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E79">
        <w:rPr>
          <w:rFonts w:ascii="Times New Roman" w:hAnsi="Times New Roman" w:cs="Times New Roman"/>
          <w:sz w:val="24"/>
          <w:szCs w:val="24"/>
          <w:lang w:eastAsia="ar-SA"/>
        </w:rPr>
        <w:t xml:space="preserve">Приказ  </w:t>
      </w:r>
      <w:proofErr w:type="spellStart"/>
      <w:r w:rsidRPr="00AD3E79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D3E79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20.06.2017 №581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31.03.2014г. №253</w:t>
      </w:r>
    </w:p>
    <w:p w:rsidR="00AD3E79" w:rsidRPr="00AD3E79" w:rsidRDefault="00AD3E79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Рабочая программа по биологии рассчитана на базовое изучение предмета, ориентирована на учащихся 10-х общеобразовательных классов </w:t>
      </w:r>
    </w:p>
    <w:p w:rsidR="00AD3E79" w:rsidRPr="00AD3E79" w:rsidRDefault="00AD3E79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реализации программы выбран учебник  Биология 10 класс. Базовый уровень./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И.Н.Пономарёва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О.А.Корнилова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Т.Е.Лощилина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-Граф, 2010 – 2013 г. Выбранный учебник является частью УМК, который также включает в себя дидактические материалы и методические пособия. Рабочая программа составлена на основе развёрнутого тематического планирования по программе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И.Н.</w:t>
      </w:r>
      <w:proofErr w:type="gramStart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Пономарёвой-О</w:t>
      </w:r>
      <w:proofErr w:type="gramEnd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.П.Дудкиной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3B50" w:rsidRPr="00AD3E79" w:rsidRDefault="00AD3E79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Учебный план МБ</w:t>
      </w:r>
      <w:r w:rsidR="00DA3B50" w:rsidRPr="00AD3E79">
        <w:rPr>
          <w:rFonts w:ascii="Times New Roman" w:eastAsia="Calibri" w:hAnsi="Times New Roman" w:cs="Times New Roman"/>
          <w:sz w:val="24"/>
          <w:szCs w:val="24"/>
        </w:rPr>
        <w:t>ОУ «</w:t>
      </w:r>
      <w:r w:rsidR="0044678D">
        <w:rPr>
          <w:rFonts w:ascii="Times New Roman" w:eastAsia="Calibri" w:hAnsi="Times New Roman" w:cs="Times New Roman"/>
          <w:sz w:val="24"/>
          <w:szCs w:val="24"/>
        </w:rPr>
        <w:t>Боцинская СОШ</w:t>
      </w:r>
      <w:r w:rsidR="00DA3B50" w:rsidRPr="00AD3E7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459C9" w:rsidRPr="00AD3E79" w:rsidRDefault="00AD3E79" w:rsidP="00AD3E79">
      <w:pPr>
        <w:numPr>
          <w:ilvl w:val="0"/>
          <w:numId w:val="13"/>
        </w:numPr>
        <w:suppressAutoHyphens/>
        <w:spacing w:before="280" w:after="28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МБ</w:t>
      </w:r>
      <w:r w:rsidR="00DA3B50" w:rsidRPr="00AD3E79">
        <w:rPr>
          <w:rFonts w:ascii="Times New Roman" w:eastAsia="Calibri" w:hAnsi="Times New Roman" w:cs="Times New Roman"/>
          <w:sz w:val="24"/>
          <w:szCs w:val="24"/>
        </w:rPr>
        <w:t>ОУ «</w:t>
      </w:r>
      <w:r w:rsidR="0044678D">
        <w:rPr>
          <w:rFonts w:ascii="Times New Roman" w:eastAsia="Calibri" w:hAnsi="Times New Roman" w:cs="Times New Roman"/>
          <w:sz w:val="24"/>
          <w:szCs w:val="24"/>
        </w:rPr>
        <w:t>Боцинская СОШ</w:t>
      </w:r>
      <w:r w:rsidR="00DA3B50" w:rsidRPr="00AD3E7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A3B50" w:rsidRPr="00AD3E79" w:rsidRDefault="00DA3B50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78D" w:rsidRDefault="0044678D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78D" w:rsidRDefault="0044678D" w:rsidP="009E02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376" w:rsidRPr="00AD3E79" w:rsidRDefault="0044678D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  <w:r w:rsidR="00702376" w:rsidRPr="00AD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курс предполагает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2376" w:rsidRPr="00AD3E79" w:rsidRDefault="00702376" w:rsidP="00AD3E7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</w:t>
      </w:r>
    </w:p>
    <w:p w:rsidR="00702376" w:rsidRPr="00AD3E79" w:rsidRDefault="00702376" w:rsidP="00AD3E7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</w:r>
    </w:p>
    <w:p w:rsidR="00702376" w:rsidRPr="00AD3E79" w:rsidRDefault="00702376" w:rsidP="00AD3E79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 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изучения предмета «</w:t>
      </w:r>
      <w:r w:rsidRPr="00AD3E79">
        <w:rPr>
          <w:rFonts w:ascii="Times New Roman" w:eastAsia="Calibri" w:hAnsi="Times New Roman" w:cs="Times New Roman"/>
          <w:i/>
          <w:sz w:val="24"/>
          <w:szCs w:val="24"/>
        </w:rPr>
        <w:t>Общая биология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» в общеобразовательных учреждениях.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AD3E79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702376" w:rsidRPr="00AD3E79" w:rsidRDefault="00702376" w:rsidP="00AD3E7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  <w:r w:rsidRPr="00AD3E79">
        <w:rPr>
          <w:rFonts w:ascii="Times New Roman" w:eastAsia="Calibri" w:hAnsi="Times New Roman" w:cs="Times New Roman"/>
          <w:sz w:val="24"/>
          <w:szCs w:val="24"/>
        </w:rPr>
        <w:tab/>
      </w:r>
    </w:p>
    <w:p w:rsidR="00702376" w:rsidRPr="00AD3E79" w:rsidRDefault="00702376" w:rsidP="00AD3E7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</w:t>
      </w:r>
      <w:proofErr w:type="spellStart"/>
      <w:r w:rsidRPr="00AD3E79">
        <w:rPr>
          <w:rFonts w:ascii="Times New Roman" w:eastAsia="Calibri" w:hAnsi="Times New Roman" w:cs="Times New Roman"/>
          <w:i/>
          <w:sz w:val="24"/>
          <w:szCs w:val="24"/>
        </w:rPr>
        <w:t>знаниецентрический</w:t>
      </w:r>
      <w:proofErr w:type="spellEnd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:rsidR="00702376" w:rsidRPr="00AD3E79" w:rsidRDefault="00702376" w:rsidP="00AD3E79">
      <w:pPr>
        <w:spacing w:before="240" w:after="60" w:line="360" w:lineRule="auto"/>
        <w:ind w:firstLine="851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среднего (полного) общего образования на базовом уровне направлено на достижение следующих целей и задач:</w:t>
      </w:r>
    </w:p>
    <w:p w:rsidR="00702376" w:rsidRPr="00AD3E79" w:rsidRDefault="00702376" w:rsidP="00AD3E7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E79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знаний </w:t>
      </w:r>
      <w:proofErr w:type="spellStart"/>
      <w:r w:rsidRPr="00AD3E79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Pr="00AD3E79">
        <w:rPr>
          <w:rFonts w:ascii="Times New Roman" w:eastAsia="Calibri" w:hAnsi="Times New Roman" w:cs="Times New Roman"/>
          <w:sz w:val="24"/>
          <w:szCs w:val="24"/>
        </w:rPr>
        <w:t>основных</w:t>
      </w:r>
      <w:proofErr w:type="spellEnd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702376" w:rsidRPr="00AD3E79" w:rsidRDefault="00702376" w:rsidP="00AD3E7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умениями </w:t>
      </w:r>
      <w:r w:rsidRPr="00AD3E79">
        <w:rPr>
          <w:rFonts w:ascii="Times New Roman" w:eastAsia="Calibri" w:hAnsi="Times New Roman" w:cs="Times New Roman"/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702376" w:rsidRPr="00AD3E79" w:rsidRDefault="00702376" w:rsidP="00AD3E7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E79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познавательных интересов, интеллектуальных и творческих </w:t>
      </w:r>
      <w:proofErr w:type="spellStart"/>
      <w:r w:rsidRPr="00AD3E79">
        <w:rPr>
          <w:rFonts w:ascii="Times New Roman" w:eastAsia="Calibri" w:hAnsi="Times New Roman" w:cs="Times New Roman"/>
          <w:sz w:val="24"/>
          <w:szCs w:val="24"/>
        </w:rPr>
        <w:t>способностейв</w:t>
      </w:r>
      <w:proofErr w:type="spellEnd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  <w:proofErr w:type="gramEnd"/>
    </w:p>
    <w:p w:rsidR="00702376" w:rsidRPr="00AD3E79" w:rsidRDefault="00702376" w:rsidP="00AD3E7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702376" w:rsidRPr="00AD3E79" w:rsidRDefault="00702376" w:rsidP="00AD3E7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D3E79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Pr="00AD3E79">
        <w:rPr>
          <w:rFonts w:ascii="Times New Roman" w:eastAsia="Calibri" w:hAnsi="Times New Roman" w:cs="Times New Roman"/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702376" w:rsidRPr="00AD3E79" w:rsidRDefault="00702376" w:rsidP="00AD3E79">
      <w:pPr>
        <w:spacing w:before="240" w:after="60" w:line="360" w:lineRule="auto"/>
        <w:ind w:firstLine="851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AD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предусматривает формирование у учащихся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являются: сравнение объектов,  анализ, оценка, решение задач, самостоятельный поиск информации.</w:t>
      </w:r>
    </w:p>
    <w:p w:rsidR="00660E07" w:rsidRDefault="00660E07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E07" w:rsidRDefault="00660E07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E07" w:rsidRDefault="00660E07" w:rsidP="009E02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376" w:rsidRDefault="00660E07" w:rsidP="00660E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660E07" w:rsidRPr="00AD3E79" w:rsidRDefault="00660E07" w:rsidP="00660E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 «Биология» приведены в разделе «Требования к уровню подготовки выпускников», которые  полностью соответствуют стандарту.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рубрику «Уметь» включены требования, основанные на более сложных видах деятельности, в том числе творческой: объяснять,  устанавливать взаимосвязи, решать задачи, 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 </w:t>
      </w:r>
      <w:proofErr w:type="gramEnd"/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 за рамки учебного процесса и нацеленные на решение разнообразных жизненных задач.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Основу структурирования содержания курса биологии в 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</w:t>
      </w:r>
      <w:r w:rsidRPr="00AD3E79">
        <w:rPr>
          <w:rFonts w:ascii="Times New Roman" w:eastAsia="Calibri" w:hAnsi="Times New Roman" w:cs="Times New Roman"/>
          <w:b/>
          <w:sz w:val="24"/>
          <w:szCs w:val="24"/>
        </w:rPr>
        <w:t>содержательные линии курса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02376" w:rsidRPr="00AD3E79" w:rsidRDefault="00702376" w:rsidP="00AD3E79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Биология как наука; </w:t>
      </w:r>
    </w:p>
    <w:p w:rsidR="00702376" w:rsidRPr="00AD3E79" w:rsidRDefault="00702376" w:rsidP="00AD3E79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Методы научного познания; </w:t>
      </w:r>
    </w:p>
    <w:p w:rsidR="00702376" w:rsidRPr="00AD3E79" w:rsidRDefault="00702376" w:rsidP="00AD3E79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Клетка; </w:t>
      </w:r>
    </w:p>
    <w:p w:rsidR="00702376" w:rsidRPr="00AD3E79" w:rsidRDefault="00702376" w:rsidP="00AD3E79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Организм; </w:t>
      </w:r>
    </w:p>
    <w:p w:rsidR="00702376" w:rsidRPr="00AD3E79" w:rsidRDefault="00702376" w:rsidP="00AD3E79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Вид; </w:t>
      </w:r>
    </w:p>
    <w:p w:rsidR="00702376" w:rsidRPr="00AD3E79" w:rsidRDefault="00702376" w:rsidP="00AD3E79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Экосистемы. 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Системообразующие ведущие идеи: </w:t>
      </w:r>
      <w:proofErr w:type="spellStart"/>
      <w:r w:rsidRPr="00AD3E79">
        <w:rPr>
          <w:rFonts w:ascii="Times New Roman" w:eastAsia="Calibri" w:hAnsi="Times New Roman" w:cs="Times New Roman"/>
          <w:sz w:val="24"/>
          <w:szCs w:val="24"/>
        </w:rPr>
        <w:t>разноуровневая</w:t>
      </w:r>
      <w:proofErr w:type="spellEnd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Глубокому усвоению знаний способствует целенаправленное и последовательное решение различных познавательных задач, формирование у школьников практических умений. На каждом уроке предусматривается применение различных методов, приемов и средств обучения.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Важным структурным компонентом урока является анализ результатов учебной деятельности школьников. С этой целью запланировано систематически </w:t>
      </w:r>
      <w:proofErr w:type="gramStart"/>
      <w:r w:rsidRPr="00AD3E79">
        <w:rPr>
          <w:rFonts w:ascii="Times New Roman" w:eastAsia="Calibri" w:hAnsi="Times New Roman" w:cs="Times New Roman"/>
          <w:sz w:val="24"/>
          <w:szCs w:val="24"/>
        </w:rPr>
        <w:t>подводить</w:t>
      </w:r>
      <w:proofErr w:type="gramEnd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итоги урока, комментировать работу учащихся по усвоению знаний и овладению умениями.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В программе указано время, отведенное на изучение тем. Оно включает в себя и часы на обобщающие уроки.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Для понимания учащимися сущности биологических явлений в программу введены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При организации лабораторных работ проводится инструктаж по технике безопасности, при организации экскурсий учащиеся знакомятся с правилами поведения в природе.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Проверяются и оцениваются наряду со знаниями умения пользоваться микроскопом, ставить опыты, работать с учебником, готовить сообщения. Измерители уровня учебных достижений школьников построены с учетом материалов предлагаемых при сдаче экзамена в форме ЕГЭ.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На уроках материал курса излагается в эволюционной последовательности, используются различные методы, активизирующие деятельность учащихся. При распределении заданий используется индивидуальный подход к учащимся, учитывается общая учебная нагрузка и интерес учащихся к той или иной проблеме.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ab/>
        <w:t>Современное состояние общества, высочайшие темпы его развития предъявляют все более высокие требования  к уровню знаний выпускников школы, качеству преподаваемого материала, уровню представляемой и обрабатываемой информации. Внедрение современных технологий в образовательный процесс является дополнительной возможностью повышения качества обучения учащихся. Новые информационные технологии и программные средства способны помочь более эффективно решать следующие задачи:</w:t>
      </w:r>
    </w:p>
    <w:p w:rsidR="00702376" w:rsidRPr="00AD3E79" w:rsidRDefault="00702376" w:rsidP="00AD3E79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стимуляция самостоятельности и работоспособности учащихся, содействие развитию их личности;</w:t>
      </w:r>
    </w:p>
    <w:p w:rsidR="00702376" w:rsidRPr="00AD3E79" w:rsidRDefault="00702376" w:rsidP="00AD3E79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организация индивидуального обучения школьников;</w:t>
      </w:r>
    </w:p>
    <w:p w:rsidR="00702376" w:rsidRPr="00AD3E79" w:rsidRDefault="00702376" w:rsidP="00AD3E79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наиболее полное удовлетворение образовательных потребностей как наиболее способных и мотивированных учащихся, так и недостаточно подготовленных.</w:t>
      </w:r>
    </w:p>
    <w:p w:rsidR="00DA3B50" w:rsidRDefault="00DA3B50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E07" w:rsidRDefault="00660E07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E07" w:rsidRPr="00AD3E79" w:rsidRDefault="00660E07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B50" w:rsidRPr="00AD3E79" w:rsidRDefault="00DA3B50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376" w:rsidRPr="00AD3E79" w:rsidRDefault="001459C9" w:rsidP="00AD3E79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</w:t>
      </w:r>
      <w:r w:rsidR="00702376" w:rsidRPr="00AD3E79">
        <w:rPr>
          <w:rFonts w:ascii="Times New Roman" w:eastAsia="Calibri" w:hAnsi="Times New Roman" w:cs="Times New Roman"/>
          <w:b/>
          <w:sz w:val="24"/>
          <w:szCs w:val="24"/>
        </w:rPr>
        <w:t xml:space="preserve">ребования к </w:t>
      </w:r>
      <w:r w:rsidR="00AD3E79" w:rsidRPr="00AD3E79">
        <w:rPr>
          <w:rFonts w:ascii="Times New Roman" w:eastAsia="Calibri" w:hAnsi="Times New Roman" w:cs="Times New Roman"/>
          <w:b/>
          <w:sz w:val="24"/>
          <w:szCs w:val="24"/>
        </w:rPr>
        <w:t>уровню подготовки учащихся 10</w:t>
      </w:r>
      <w:r w:rsidR="00702376" w:rsidRPr="00AD3E79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результате изучения био</w:t>
      </w:r>
      <w:r w:rsidR="00AD3E79"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логии на базовом уровне  в 10</w:t>
      </w:r>
      <w:r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классе ученик должен</w:t>
      </w:r>
    </w:p>
    <w:p w:rsidR="00702376" w:rsidRPr="00AD3E79" w:rsidRDefault="00702376" w:rsidP="00AD3E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AD3E7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знать /понимать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основные положения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биологических теорий (клеточная)</w:t>
      </w:r>
      <w:proofErr w:type="gramStart"/>
      <w:r w:rsidRPr="00AD3E79">
        <w:rPr>
          <w:rFonts w:ascii="Times New Roman" w:eastAsia="Calibri" w:hAnsi="Times New Roman" w:cs="Times New Roman"/>
          <w:sz w:val="24"/>
          <w:szCs w:val="24"/>
        </w:rPr>
        <w:t>;с</w:t>
      </w:r>
      <w:proofErr w:type="gramEnd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ущность законов </w:t>
      </w:r>
      <w:proofErr w:type="spellStart"/>
      <w:r w:rsidRPr="00AD3E79">
        <w:rPr>
          <w:rFonts w:ascii="Times New Roman" w:eastAsia="Calibri" w:hAnsi="Times New Roman" w:cs="Times New Roman"/>
          <w:sz w:val="24"/>
          <w:szCs w:val="24"/>
        </w:rPr>
        <w:t>Г.Менделя</w:t>
      </w:r>
      <w:proofErr w:type="spellEnd"/>
      <w:r w:rsidRPr="00AD3E79">
        <w:rPr>
          <w:rFonts w:ascii="Times New Roman" w:eastAsia="Calibri" w:hAnsi="Times New Roman" w:cs="Times New Roman"/>
          <w:sz w:val="24"/>
          <w:szCs w:val="24"/>
        </w:rPr>
        <w:t>, закономерностей изменчивости;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строение биологических объектов: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клетки; генов и хромосом</w:t>
      </w:r>
      <w:proofErr w:type="gramStart"/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;; </w:t>
      </w:r>
      <w:proofErr w:type="gramEnd"/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сущность биологических процессов: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размножение, оплодотворение, 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вклад выдающихся ученых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в развитие биологической науки; 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Cs/>
          <w:sz w:val="24"/>
          <w:szCs w:val="24"/>
        </w:rPr>
        <w:t>биологическую терминологию и символику</w:t>
      </w:r>
      <w:r w:rsidRPr="00AD3E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2376" w:rsidRPr="00AD3E79" w:rsidRDefault="00702376" w:rsidP="00AD3E7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D3E7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уметь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E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решать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выявлять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сравнивать</w:t>
      </w:r>
      <w:r w:rsidRPr="00AD3E79">
        <w:rPr>
          <w:rFonts w:ascii="Times New Roman" w:eastAsia="Calibri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AD3E79">
        <w:rPr>
          <w:rFonts w:ascii="Times New Roman" w:eastAsia="Calibri" w:hAnsi="Times New Roman" w:cs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AD3E79">
        <w:rPr>
          <w:rFonts w:ascii="Times New Roman" w:eastAsia="Calibri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702376" w:rsidRPr="00AD3E79" w:rsidRDefault="00702376" w:rsidP="00AD3E7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D3E7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3E79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</w:t>
      </w:r>
      <w:proofErr w:type="gramEnd"/>
      <w:r w:rsidRPr="00AD3E79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02376" w:rsidRPr="00AD3E79" w:rsidRDefault="00702376" w:rsidP="00AD3E79">
      <w:pPr>
        <w:numPr>
          <w:ilvl w:val="0"/>
          <w:numId w:val="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D3E79">
        <w:rPr>
          <w:rFonts w:ascii="Times New Roman" w:eastAsia="Calibri" w:hAnsi="Times New Roman" w:cs="Times New Roman"/>
          <w:sz w:val="24"/>
          <w:szCs w:val="24"/>
        </w:rPr>
        <w:lastRenderedPageBreak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04FA2" w:rsidRPr="00AD3E79" w:rsidRDefault="00804FA2" w:rsidP="00804FA2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E79" w:rsidRDefault="00AD3E79" w:rsidP="00AD3E7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93"/>
        <w:gridCol w:w="3427"/>
      </w:tblGrid>
      <w:tr w:rsidR="00CE22A7" w:rsidTr="00CE22A7">
        <w:tc>
          <w:tcPr>
            <w:tcW w:w="959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93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Последовательность тем </w:t>
            </w:r>
          </w:p>
        </w:tc>
        <w:tc>
          <w:tcPr>
            <w:tcW w:w="3427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E22A7" w:rsidTr="00CE22A7">
        <w:tc>
          <w:tcPr>
            <w:tcW w:w="959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</w:t>
            </w:r>
            <w:proofErr w:type="gramStart"/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CE22A7">
              <w:rPr>
                <w:rFonts w:ascii="Times New Roman" w:eastAsia="Times New Roman" w:hAnsi="Times New Roman"/>
                <w:bCs/>
                <w:sz w:val="24"/>
                <w:szCs w:val="24"/>
              </w:rPr>
              <w:t>. Введение в курс общей  биологии</w:t>
            </w:r>
          </w:p>
        </w:tc>
        <w:tc>
          <w:tcPr>
            <w:tcW w:w="3427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E22A7" w:rsidTr="00CE22A7">
        <w:tc>
          <w:tcPr>
            <w:tcW w:w="959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3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Биосферный уровень жизни</w:t>
            </w:r>
          </w:p>
        </w:tc>
        <w:tc>
          <w:tcPr>
            <w:tcW w:w="3427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E22A7" w:rsidTr="00CE22A7">
        <w:tc>
          <w:tcPr>
            <w:tcW w:w="959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3" w:type="dxa"/>
          </w:tcPr>
          <w:p w:rsidR="00CE22A7" w:rsidRPr="00CE22A7" w:rsidRDefault="00CE22A7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3. Биогенетический уровень жизни</w:t>
            </w:r>
          </w:p>
        </w:tc>
        <w:tc>
          <w:tcPr>
            <w:tcW w:w="3427" w:type="dxa"/>
          </w:tcPr>
          <w:p w:rsidR="00CE22A7" w:rsidRPr="00CE22A7" w:rsidRDefault="003A1BC6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E22A7" w:rsidTr="00CE22A7">
        <w:tc>
          <w:tcPr>
            <w:tcW w:w="959" w:type="dxa"/>
          </w:tcPr>
          <w:p w:rsidR="00CE22A7" w:rsidRPr="00CE22A7" w:rsidRDefault="003A1BC6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3" w:type="dxa"/>
          </w:tcPr>
          <w:p w:rsidR="00CE22A7" w:rsidRPr="00CE22A7" w:rsidRDefault="003A1BC6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Популяционно-видовой уровень жизни</w:t>
            </w:r>
          </w:p>
        </w:tc>
        <w:tc>
          <w:tcPr>
            <w:tcW w:w="3427" w:type="dxa"/>
          </w:tcPr>
          <w:p w:rsidR="00CE22A7" w:rsidRPr="00CE22A7" w:rsidRDefault="003A1BC6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E22A7" w:rsidTr="00CE22A7">
        <w:tc>
          <w:tcPr>
            <w:tcW w:w="959" w:type="dxa"/>
          </w:tcPr>
          <w:p w:rsidR="00CE22A7" w:rsidRPr="00CE22A7" w:rsidRDefault="003A1BC6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3" w:type="dxa"/>
          </w:tcPr>
          <w:p w:rsidR="00CE22A7" w:rsidRPr="00CE22A7" w:rsidRDefault="003A1BC6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3427" w:type="dxa"/>
          </w:tcPr>
          <w:p w:rsidR="003A1BC6" w:rsidRPr="00CE22A7" w:rsidRDefault="003A1BC6" w:rsidP="00A04D3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04D3A" w:rsidTr="00CE22A7">
        <w:tc>
          <w:tcPr>
            <w:tcW w:w="959" w:type="dxa"/>
          </w:tcPr>
          <w:p w:rsidR="00A04D3A" w:rsidRDefault="00A04D3A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3" w:type="dxa"/>
          </w:tcPr>
          <w:p w:rsidR="00A04D3A" w:rsidRDefault="00A04D3A" w:rsidP="00AD3E7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427" w:type="dxa"/>
          </w:tcPr>
          <w:p w:rsidR="00A04D3A" w:rsidRDefault="00A04D3A" w:rsidP="00A04D3A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CE22A7" w:rsidRPr="00AD3E79" w:rsidRDefault="00CE22A7" w:rsidP="00AD3E7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E79" w:rsidRPr="00AD3E79" w:rsidRDefault="00AD3E79" w:rsidP="00AD3E7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/>
          <w:bCs/>
          <w:sz w:val="24"/>
          <w:szCs w:val="24"/>
        </w:rPr>
        <w:t>1.Введение в курс общебиологических явлений (4ч)</w:t>
      </w:r>
    </w:p>
    <w:p w:rsidR="00AD3E79" w:rsidRPr="00AD3E79" w:rsidRDefault="00AD3E79" w:rsidP="00AD3E79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>Основные свойства жизни. Отличительные признаки живого.</w:t>
      </w:r>
    </w:p>
    <w:p w:rsidR="00AD3E79" w:rsidRPr="00AD3E79" w:rsidRDefault="00AD3E79" w:rsidP="00AD3E7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>Биосистема как структурная единица живой материи. Уровни организации живой природы.</w:t>
      </w:r>
    </w:p>
    <w:p w:rsidR="00AD3E79" w:rsidRPr="00AD3E79" w:rsidRDefault="00AD3E79" w:rsidP="00AD3E7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>Биологические методы изучения природы (наблюдение, измерение, описание и эксперимент).</w:t>
      </w:r>
    </w:p>
    <w:p w:rsidR="00AD3E79" w:rsidRPr="00AD3E79" w:rsidRDefault="00AD3E79" w:rsidP="00AD3E7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практической биологии. </w:t>
      </w:r>
      <w:r w:rsidRPr="00AD3E79">
        <w:rPr>
          <w:rFonts w:ascii="Times New Roman" w:eastAsia="Times New Roman" w:hAnsi="Times New Roman" w:cs="Times New Roman"/>
          <w:bCs/>
          <w:i/>
          <w:sz w:val="24"/>
          <w:szCs w:val="24"/>
        </w:rPr>
        <w:t>Отрасли биологии, ее связи с другими науками.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i/>
          <w:sz w:val="24"/>
          <w:szCs w:val="24"/>
        </w:rPr>
        <w:t>Живой мир и культура.  Творчество в истории человечества. Труд и искусство, их влияние друг на друга, взаимодействие с биологией и природой.</w:t>
      </w:r>
      <w:r w:rsidRPr="00AD3E79">
        <w:rPr>
          <w:rFonts w:ascii="Times New Roman" w:hAnsi="Times New Roman" w:cs="Times New Roman"/>
          <w:sz w:val="24"/>
          <w:szCs w:val="24"/>
        </w:rPr>
        <w:t xml:space="preserve"> 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3E79" w:rsidRPr="00AD3E79" w:rsidRDefault="00AD3E79" w:rsidP="00AD3E7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/>
          <w:sz w:val="24"/>
          <w:szCs w:val="24"/>
        </w:rPr>
        <w:t>2.Биосферный уровень организации жизни (9ч)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Учение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</w:rPr>
        <w:t>В.И.Вернадского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 о биосфере. Функции живого вещества в биосфере.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Гипотезы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</w:rPr>
        <w:t>А.И.Опарина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AD3E79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AD3E79">
        <w:rPr>
          <w:rFonts w:ascii="Times New Roman" w:eastAsia="Times New Roman" w:hAnsi="Times New Roman" w:cs="Times New Roman"/>
          <w:sz w:val="24"/>
          <w:szCs w:val="24"/>
        </w:rPr>
        <w:t>олдейна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жизни (живого вещества) на Земле. Этапы биологической эволюции в развитии биосферы. </w:t>
      </w:r>
      <w:r w:rsidRPr="00AD3E79">
        <w:rPr>
          <w:rFonts w:ascii="Times New Roman" w:eastAsia="Times New Roman" w:hAnsi="Times New Roman" w:cs="Times New Roman"/>
          <w:i/>
          <w:sz w:val="24"/>
          <w:szCs w:val="24"/>
        </w:rPr>
        <w:t xml:space="preserve">Эволюция биосферы. </w:t>
      </w:r>
      <w:r w:rsidRPr="00AD3E79">
        <w:rPr>
          <w:rFonts w:ascii="Times New Roman" w:eastAsia="Times New Roman" w:hAnsi="Times New Roman" w:cs="Times New Roman"/>
          <w:sz w:val="24"/>
          <w:szCs w:val="24"/>
        </w:rPr>
        <w:t>Круговороты веществ и потоки энергии в биосфере. Биологический круговорот. Биосфера как глобальная биосистема и экосистема.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sz w:val="24"/>
          <w:szCs w:val="24"/>
        </w:rPr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sz w:val="24"/>
          <w:szCs w:val="24"/>
        </w:rPr>
        <w:t>Особенности биосферного уровня организации живой материи.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Среды жизни организмов на Земле. </w:t>
      </w:r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факторы: абиотические, биотические, антропогенные. Значение экологических факторов в жизни организмов. </w:t>
      </w:r>
      <w:r w:rsidRPr="00AD3E79">
        <w:rPr>
          <w:rFonts w:ascii="Times New Roman" w:eastAsia="Times New Roman" w:hAnsi="Times New Roman" w:cs="Times New Roman"/>
          <w:i/>
          <w:sz w:val="24"/>
          <w:szCs w:val="24"/>
        </w:rPr>
        <w:t>Оптимальное, ограничивающее и сигнальное действия экологических факторов.</w:t>
      </w:r>
      <w:r w:rsidRPr="00AD3E79">
        <w:rPr>
          <w:rFonts w:ascii="Times New Roman" w:hAnsi="Times New Roman" w:cs="Times New Roman"/>
          <w:sz w:val="24"/>
          <w:szCs w:val="24"/>
        </w:rPr>
        <w:t xml:space="preserve"> Среда –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 w:rsidRPr="00AD3E79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AD3E79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AD3E7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D3E79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AD3E79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D3E79">
        <w:rPr>
          <w:rFonts w:ascii="Times New Roman" w:hAnsi="Times New Roman" w:cs="Times New Roman"/>
          <w:sz w:val="24"/>
          <w:szCs w:val="24"/>
        </w:rPr>
        <w:t>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3E79" w:rsidRPr="00AD3E79" w:rsidRDefault="00AD3E79" w:rsidP="00AD3E79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/>
          <w:bCs/>
          <w:sz w:val="24"/>
          <w:szCs w:val="24"/>
        </w:rPr>
        <w:t>3.Биогеоценотический уровень организации жизни (8ч)</w:t>
      </w:r>
    </w:p>
    <w:p w:rsidR="00AD3E79" w:rsidRPr="00AD3E79" w:rsidRDefault="00AD3E79" w:rsidP="00AD3E7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Биогеоценоз как биосистема и особый уровень организации жизни. Биогеоценоз, </w:t>
      </w:r>
      <w:r w:rsidRPr="00AD3E79">
        <w:rPr>
          <w:rFonts w:ascii="Times New Roman" w:eastAsia="Times New Roman" w:hAnsi="Times New Roman" w:cs="Times New Roman"/>
          <w:bCs/>
          <w:i/>
          <w:sz w:val="24"/>
          <w:szCs w:val="24"/>
        </w:rPr>
        <w:t>биоценоз и экосистема.</w:t>
      </w:r>
    </w:p>
    <w:p w:rsidR="00AD3E79" w:rsidRPr="00AD3E79" w:rsidRDefault="00AD3E79" w:rsidP="00AD3E7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>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Круговорот веществ и превращения энергии в биогеоценозе.</w:t>
      </w:r>
    </w:p>
    <w:p w:rsidR="00AD3E79" w:rsidRPr="00AD3E79" w:rsidRDefault="00AD3E79" w:rsidP="00AD3E7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Устойчивость и динамика экосистем. </w:t>
      </w:r>
      <w:proofErr w:type="spellStart"/>
      <w:r w:rsidRPr="00AD3E79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Саморегуляция</w:t>
      </w:r>
      <w:proofErr w:type="spellEnd"/>
      <w:r w:rsidRPr="00AD3E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экосистеме. </w:t>
      </w: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Зарождение и смена биогеоценозов. </w:t>
      </w:r>
      <w:r w:rsidRPr="00AD3E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Многообразие экосистем. </w:t>
      </w:r>
      <w:proofErr w:type="spellStart"/>
      <w:r w:rsidRPr="00AD3E79">
        <w:rPr>
          <w:rFonts w:ascii="Times New Roman" w:eastAsia="Times New Roman" w:hAnsi="Times New Roman" w:cs="Times New Roman"/>
          <w:bCs/>
          <w:i/>
          <w:sz w:val="24"/>
          <w:szCs w:val="24"/>
        </w:rPr>
        <w:t>Агроэкосистема</w:t>
      </w:r>
      <w:proofErr w:type="spellEnd"/>
      <w:r w:rsidRPr="00AD3E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>Сохранение разнообразия экосистем.</w:t>
      </w:r>
    </w:p>
    <w:p w:rsidR="00AD3E79" w:rsidRPr="00AD3E79" w:rsidRDefault="00AD3E79" w:rsidP="00AD3E7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Экологические законы </w:t>
      </w:r>
      <w:proofErr w:type="spellStart"/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>природопользования</w:t>
      </w:r>
      <w:proofErr w:type="gramStart"/>
      <w:r w:rsidRPr="00AD3E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D3E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3E79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AD3E79">
        <w:rPr>
          <w:rFonts w:ascii="Times New Roman" w:hAnsi="Times New Roman" w:cs="Times New Roman"/>
          <w:sz w:val="24"/>
          <w:szCs w:val="24"/>
        </w:rPr>
        <w:t xml:space="preserve">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AD3E79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D3E79">
        <w:rPr>
          <w:rFonts w:ascii="Times New Roman" w:hAnsi="Times New Roman" w:cs="Times New Roman"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AD3E79" w:rsidRPr="00AD3E79" w:rsidRDefault="00AD3E79" w:rsidP="00AD3E7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E79" w:rsidRPr="00AD3E79" w:rsidRDefault="00AD3E79" w:rsidP="00AD3E7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D3E79">
        <w:rPr>
          <w:rFonts w:ascii="Times New Roman" w:eastAsia="Times New Roman" w:hAnsi="Times New Roman" w:cs="Times New Roman"/>
          <w:b/>
          <w:sz w:val="24"/>
          <w:szCs w:val="24"/>
        </w:rPr>
        <w:t>Популяционно-видовой уровень (12 ч)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sz w:val="24"/>
          <w:szCs w:val="24"/>
        </w:rPr>
        <w:t>Вид, его критерии и структура. Популяция как форма существования вида.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История эволюционных идей. Роль </w:t>
      </w:r>
      <w:proofErr w:type="spellStart"/>
      <w:r w:rsidRPr="00AD3E79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 в учении об эволюции. </w:t>
      </w:r>
      <w:r w:rsidRPr="00AD3E79">
        <w:rPr>
          <w:rFonts w:ascii="Times New Roman" w:hAnsi="Times New Roman" w:cs="Times New Roman"/>
          <w:sz w:val="24"/>
          <w:szCs w:val="24"/>
        </w:rPr>
        <w:t xml:space="preserve">Значение работ </w:t>
      </w:r>
      <w:proofErr w:type="spellStart"/>
      <w:r w:rsidRPr="00AD3E79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Pr="00AD3E79">
        <w:rPr>
          <w:rFonts w:ascii="Times New Roman" w:hAnsi="Times New Roman" w:cs="Times New Roman"/>
          <w:sz w:val="24"/>
          <w:szCs w:val="24"/>
        </w:rPr>
        <w:t xml:space="preserve">, учения </w:t>
      </w:r>
      <w:proofErr w:type="spellStart"/>
      <w:r w:rsidRPr="00AD3E79">
        <w:rPr>
          <w:rFonts w:ascii="Times New Roman" w:hAnsi="Times New Roman" w:cs="Times New Roman"/>
          <w:sz w:val="24"/>
          <w:szCs w:val="24"/>
        </w:rPr>
        <w:t>Ж.Б.Ламарка</w:t>
      </w:r>
      <w:proofErr w:type="spellEnd"/>
      <w:r w:rsidRPr="00AD3E79">
        <w:rPr>
          <w:rFonts w:ascii="Times New Roman" w:hAnsi="Times New Roman" w:cs="Times New Roman"/>
          <w:sz w:val="24"/>
          <w:szCs w:val="24"/>
        </w:rPr>
        <w:t xml:space="preserve">, эволюционной теории </w:t>
      </w:r>
      <w:proofErr w:type="spellStart"/>
      <w:r w:rsidRPr="00AD3E79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AD3E79">
        <w:rPr>
          <w:rFonts w:ascii="Times New Roman" w:hAnsi="Times New Roman" w:cs="Times New Roman"/>
          <w:sz w:val="24"/>
          <w:szCs w:val="24"/>
        </w:rPr>
        <w:t xml:space="preserve">. Роль эволюционной теории в формировании современной естественнонаучной картины мира. </w:t>
      </w:r>
      <w:r w:rsidRPr="00AD3E79">
        <w:rPr>
          <w:rFonts w:ascii="Times New Roman" w:eastAsia="Times New Roman" w:hAnsi="Times New Roman" w:cs="Times New Roman"/>
          <w:sz w:val="24"/>
          <w:szCs w:val="24"/>
        </w:rPr>
        <w:t xml:space="preserve">Популяция как основная единица эволюции. Движущие силы и факторы эволюции. Результаты эволюции.  </w:t>
      </w:r>
      <w:r w:rsidRPr="00AD3E79">
        <w:rPr>
          <w:rFonts w:ascii="Times New Roman" w:eastAsia="Times New Roman" w:hAnsi="Times New Roman" w:cs="Times New Roman"/>
          <w:i/>
          <w:sz w:val="24"/>
          <w:szCs w:val="24"/>
        </w:rPr>
        <w:t>Система живых организмов на Земле. Приспособленность организмов к среде обитания.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E79">
        <w:rPr>
          <w:rFonts w:ascii="Times New Roman" w:eastAsia="Times New Roman" w:hAnsi="Times New Roman" w:cs="Times New Roman"/>
          <w:sz w:val="24"/>
          <w:szCs w:val="24"/>
        </w:rPr>
        <w:t>Видообразование как процесс увеличения видов на Земле. Современное учение об эволюции – синтетическая теория эволюции (СТЭ).</w:t>
      </w:r>
      <w:r w:rsidRPr="00AD3E79">
        <w:rPr>
          <w:rFonts w:ascii="Times New Roman" w:hAnsi="Times New Roman" w:cs="Times New Roman"/>
          <w:sz w:val="24"/>
          <w:szCs w:val="24"/>
        </w:rPr>
        <w:t xml:space="preserve"> Вид, его критерии. Популяция - структурная единица вида, единица эволюции. Движущие силы эволюции, их влияние на генофонд </w:t>
      </w:r>
      <w:r w:rsidRPr="00AD3E79">
        <w:rPr>
          <w:rFonts w:ascii="Times New Roman" w:hAnsi="Times New Roman" w:cs="Times New Roman"/>
          <w:sz w:val="24"/>
          <w:szCs w:val="24"/>
        </w:rPr>
        <w:lastRenderedPageBreak/>
        <w:t>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AD3E79" w:rsidRPr="00AD3E79" w:rsidRDefault="00AD3E79" w:rsidP="00AD3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E79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</w:t>
      </w:r>
    </w:p>
    <w:p w:rsidR="00AD3E79" w:rsidRPr="00804FA2" w:rsidRDefault="00AD3E79" w:rsidP="00804F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E79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AD3E79" w:rsidRPr="00AD3E79" w:rsidRDefault="009E02D2" w:rsidP="00AD3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AD3E79" w:rsidRPr="00AD3E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709"/>
        <w:gridCol w:w="7"/>
        <w:gridCol w:w="1552"/>
        <w:gridCol w:w="1701"/>
        <w:gridCol w:w="2552"/>
      </w:tblGrid>
      <w:tr w:rsidR="00AD3E79" w:rsidRPr="00367CF3" w:rsidTr="00660E07">
        <w:tc>
          <w:tcPr>
            <w:tcW w:w="648" w:type="dxa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Последовательность тем и уроков в теме</w:t>
            </w:r>
          </w:p>
        </w:tc>
        <w:tc>
          <w:tcPr>
            <w:tcW w:w="709" w:type="dxa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фактически</w:t>
            </w:r>
          </w:p>
        </w:tc>
        <w:tc>
          <w:tcPr>
            <w:tcW w:w="2552" w:type="dxa"/>
            <w:hideMark/>
          </w:tcPr>
          <w:p w:rsidR="00AD3E79" w:rsidRPr="00367CF3" w:rsidRDefault="00AD3E79" w:rsidP="00AD3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</w:tc>
      </w:tr>
      <w:tr w:rsidR="00804FA2" w:rsidRPr="00367CF3" w:rsidTr="00660E07">
        <w:tc>
          <w:tcPr>
            <w:tcW w:w="10740" w:type="dxa"/>
            <w:gridSpan w:val="7"/>
          </w:tcPr>
          <w:p w:rsidR="00804FA2" w:rsidRPr="00367CF3" w:rsidRDefault="00804FA2" w:rsidP="00AD3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Введение в курс общей биологии 4 часа</w:t>
            </w:r>
          </w:p>
        </w:tc>
      </w:tr>
      <w:tr w:rsidR="00AD3E79" w:rsidRPr="00367CF3" w:rsidTr="00660E07">
        <w:tc>
          <w:tcPr>
            <w:tcW w:w="648" w:type="dxa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Содержание и структура курса общей биологии. Основные свойства жизни.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§1,2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c>
          <w:tcPr>
            <w:tcW w:w="648" w:type="dxa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материи. Значение практической биологии.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§3,4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c>
          <w:tcPr>
            <w:tcW w:w="648" w:type="dxa"/>
            <w:hideMark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Методы биологических исследований.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Живой мир и культура.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§6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c>
          <w:tcPr>
            <w:tcW w:w="10740" w:type="dxa"/>
            <w:gridSpan w:val="7"/>
          </w:tcPr>
          <w:p w:rsidR="00AD3E79" w:rsidRDefault="00AD3E79" w:rsidP="00AD3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 Биосферный уровень жизни 9 часов</w:t>
            </w:r>
          </w:p>
          <w:p w:rsidR="00AD3E79" w:rsidRPr="00367CF3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E79" w:rsidRPr="00367CF3" w:rsidTr="00660E07"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Учение о биосфере. Функции живого вещества в биосфере.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§7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Происхождение живого вещества. Физико-химическая эволюция в развитии биосферы.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§8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Биологическая эволюция в развитии биосферы. Хронология развития жизни на Земле.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§9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Биосфера как глобальная экосистема.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§10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Круговорот веще</w:t>
            </w:r>
            <w:proofErr w:type="gramStart"/>
            <w:r w:rsidRPr="00367CF3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367CF3">
              <w:rPr>
                <w:rFonts w:ascii="Times New Roman" w:hAnsi="Times New Roman"/>
                <w:sz w:val="24"/>
                <w:szCs w:val="24"/>
              </w:rPr>
              <w:t>ироде. Механизмы устойчивости биосферы.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§11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Человек как житель биосферы.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§12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D3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Особенности биосферного уровня организации живой материи и его роль в обеспечении жизни на Земле.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Экологические факторы и их значение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§14,15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Обобщение темы «Биосферный уровень жизни».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§7-15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4935" w:type="dxa"/>
            <w:gridSpan w:val="4"/>
          </w:tcPr>
          <w:p w:rsidR="00AD3E79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 Биогенетический уровень жизни 8 часов</w:t>
            </w:r>
          </w:p>
          <w:p w:rsidR="00AD3E79" w:rsidRPr="00367CF3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3"/>
          </w:tcPr>
          <w:p w:rsidR="00AD3E79" w:rsidRPr="00367CF3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Биоценоз как особый уровень организации жизни.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§16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 xml:space="preserve">Биогеоценоз как </w:t>
            </w:r>
            <w:proofErr w:type="spellStart"/>
            <w:r w:rsidRPr="00367CF3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gramStart"/>
            <w:r w:rsidRPr="00367C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67C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67CF3">
              <w:rPr>
                <w:rFonts w:ascii="Times New Roman" w:hAnsi="Times New Roman"/>
                <w:sz w:val="24"/>
                <w:szCs w:val="24"/>
              </w:rPr>
              <w:t xml:space="preserve"> и экосистема.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§17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Строение и свойства биогеоценоза.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§18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Совместная жизнь видов в биогеоценозе. Приспособления видов к совместной жизни в биогеоценозах.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§19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Причины устойчивости биогеоценозов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§20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Зарождение и смена биогеоценозов.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§21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Сохранение разнообразия биогеоценозов. Природопользование в истории человечества. Экологические законы природопользования.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§22,23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Обобщение темы «Биогеоценотический уровень жизни»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§16-23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4935" w:type="dxa"/>
            <w:gridSpan w:val="4"/>
          </w:tcPr>
          <w:p w:rsidR="00AD3E79" w:rsidRPr="00367CF3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3"/>
          </w:tcPr>
          <w:p w:rsidR="00AD3E79" w:rsidRPr="00367CF3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Вид, его критерии и структура.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§24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Популяция как форма существования вида и как особая генетическая система.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Популяция как основная единица эволюции.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§26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Видообразовани</w:t>
            </w:r>
            <w:proofErr w:type="gramStart"/>
            <w:r w:rsidRPr="00367CF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67CF3">
              <w:rPr>
                <w:rFonts w:ascii="Times New Roman" w:hAnsi="Times New Roman"/>
                <w:sz w:val="24"/>
                <w:szCs w:val="24"/>
              </w:rPr>
              <w:t xml:space="preserve"> процесс увеличения видов на Земле. Система живых организмов на Земле.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§27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Этапы происхождения человека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§28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Человек как уникальный вид живой природы.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§29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 xml:space="preserve">История развития </w:t>
            </w:r>
            <w:r w:rsidRPr="00367CF3">
              <w:rPr>
                <w:rFonts w:ascii="Times New Roman" w:hAnsi="Times New Roman"/>
                <w:sz w:val="24"/>
                <w:szCs w:val="24"/>
              </w:rPr>
              <w:lastRenderedPageBreak/>
              <w:t>эволюционных идей. Естественный отбор и его формы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§30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Современное учение об эволюции.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§31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Результат эволюц</w:t>
            </w:r>
            <w:proofErr w:type="gramStart"/>
            <w:r w:rsidRPr="00367CF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7CF3">
              <w:rPr>
                <w:rFonts w:ascii="Times New Roman" w:hAnsi="Times New Roman"/>
                <w:sz w:val="24"/>
                <w:szCs w:val="24"/>
              </w:rPr>
              <w:t xml:space="preserve"> основные закономерности.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§32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Основные направления эволюции.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§33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Особенности популяционно-видового уровня жизни. Всемирная стратегия охраны природных видов.</w:t>
            </w:r>
            <w:r w:rsidRPr="00367CF3">
              <w:rPr>
                <w:sz w:val="24"/>
                <w:szCs w:val="24"/>
              </w:rPr>
              <w:sym w:font="Symbol" w:char="F05B"/>
            </w:r>
            <w:r w:rsidRPr="00367CF3">
              <w:rPr>
                <w:sz w:val="24"/>
                <w:szCs w:val="24"/>
              </w:rPr>
              <w:t>§34,35</w:t>
            </w:r>
            <w:r w:rsidRPr="00367CF3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4935" w:type="dxa"/>
            <w:gridSpan w:val="4"/>
          </w:tcPr>
          <w:p w:rsidR="00AD3E79" w:rsidRPr="00FD0AA2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1 час</w:t>
            </w:r>
          </w:p>
        </w:tc>
        <w:tc>
          <w:tcPr>
            <w:tcW w:w="5805" w:type="dxa"/>
            <w:gridSpan w:val="3"/>
          </w:tcPr>
          <w:p w:rsidR="00AD3E79" w:rsidRPr="00FD0AA2" w:rsidRDefault="00AD3E79" w:rsidP="00A04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E79" w:rsidRPr="00367CF3" w:rsidTr="00660E07">
        <w:trPr>
          <w:trHeight w:val="383"/>
        </w:trPr>
        <w:tc>
          <w:tcPr>
            <w:tcW w:w="648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7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F3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основных понятий курса</w:t>
            </w:r>
          </w:p>
        </w:tc>
        <w:tc>
          <w:tcPr>
            <w:tcW w:w="709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D3E79" w:rsidRPr="00367CF3" w:rsidRDefault="00AD3E79" w:rsidP="00A04D3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AD3E79" w:rsidRDefault="00AD3E79" w:rsidP="00AD3E79">
      <w:pPr>
        <w:rPr>
          <w:rFonts w:ascii="Times New Roman" w:hAnsi="Times New Roman" w:cs="Times New Roman"/>
        </w:rPr>
      </w:pPr>
    </w:p>
    <w:p w:rsidR="00AD3E79" w:rsidRDefault="00AD3E79" w:rsidP="00AD3E79">
      <w:pPr>
        <w:rPr>
          <w:rFonts w:ascii="Times New Roman" w:hAnsi="Times New Roman" w:cs="Times New Roman"/>
        </w:rPr>
      </w:pPr>
    </w:p>
    <w:p w:rsidR="00AD3E79" w:rsidRDefault="00AD3E79" w:rsidP="00804FA2">
      <w:pPr>
        <w:rPr>
          <w:rFonts w:ascii="Times New Roman" w:hAnsi="Times New Roman" w:cs="Times New Roman"/>
        </w:rPr>
      </w:pPr>
    </w:p>
    <w:p w:rsidR="00AD3E79" w:rsidRDefault="00AD3E79" w:rsidP="00AD3E79">
      <w:pPr>
        <w:rPr>
          <w:rFonts w:ascii="Times New Roman" w:hAnsi="Times New Roman" w:cs="Times New Roman"/>
        </w:rPr>
      </w:pPr>
    </w:p>
    <w:p w:rsidR="00AD3E79" w:rsidRPr="00CA3945" w:rsidRDefault="00AD3E79" w:rsidP="00AD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КОНТРОЛЬНЫХ И ЛАБОРАТОРНЫХ РАБОТ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4171"/>
      </w:tblGrid>
      <w:tr w:rsidR="00AD3E79" w:rsidRPr="00CA3945" w:rsidTr="00A04D3A">
        <w:tc>
          <w:tcPr>
            <w:tcW w:w="817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2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4171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D3E79" w:rsidRPr="00CA3945" w:rsidTr="00A04D3A">
        <w:tc>
          <w:tcPr>
            <w:tcW w:w="10740" w:type="dxa"/>
            <w:gridSpan w:val="3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AD3E79" w:rsidRPr="00CA3945" w:rsidTr="00A04D3A">
        <w:tc>
          <w:tcPr>
            <w:tcW w:w="817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171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E79" w:rsidRPr="00CA3945" w:rsidTr="00A04D3A">
        <w:tc>
          <w:tcPr>
            <w:tcW w:w="10740" w:type="dxa"/>
            <w:gridSpan w:val="3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AD3E79" w:rsidRPr="00CA3945" w:rsidTr="00A04D3A">
        <w:tc>
          <w:tcPr>
            <w:tcW w:w="817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условиям жизни в биогеоценозе.</w:t>
            </w:r>
          </w:p>
        </w:tc>
        <w:tc>
          <w:tcPr>
            <w:tcW w:w="4171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E79" w:rsidRPr="00CA3945" w:rsidTr="00A04D3A">
        <w:tc>
          <w:tcPr>
            <w:tcW w:w="817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2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Ароморфозы у растений и животных.</w:t>
            </w:r>
          </w:p>
        </w:tc>
        <w:tc>
          <w:tcPr>
            <w:tcW w:w="4171" w:type="dxa"/>
            <w:shd w:val="clear" w:color="auto" w:fill="auto"/>
          </w:tcPr>
          <w:p w:rsidR="00AD3E79" w:rsidRPr="00CA3945" w:rsidRDefault="00AD3E79" w:rsidP="00A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E79" w:rsidRPr="00AD3E79" w:rsidRDefault="00AD3E79" w:rsidP="00AD3E79">
      <w:pPr>
        <w:keepNext/>
        <w:spacing w:after="0" w:line="360" w:lineRule="auto"/>
        <w:ind w:left="426" w:firstLine="85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D3E79" w:rsidRPr="00AD3E79" w:rsidSect="00AD3E7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45" w:rsidRDefault="00025645" w:rsidP="00702376">
      <w:pPr>
        <w:spacing w:after="0" w:line="240" w:lineRule="auto"/>
      </w:pPr>
      <w:r>
        <w:separator/>
      </w:r>
    </w:p>
  </w:endnote>
  <w:endnote w:type="continuationSeparator" w:id="0">
    <w:p w:rsidR="00025645" w:rsidRDefault="00025645" w:rsidP="0070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45" w:rsidRDefault="00025645" w:rsidP="00702376">
      <w:pPr>
        <w:spacing w:after="0" w:line="240" w:lineRule="auto"/>
      </w:pPr>
      <w:r>
        <w:separator/>
      </w:r>
    </w:p>
  </w:footnote>
  <w:footnote w:type="continuationSeparator" w:id="0">
    <w:p w:rsidR="00025645" w:rsidRDefault="00025645" w:rsidP="0070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40704"/>
    <w:multiLevelType w:val="hybridMultilevel"/>
    <w:tmpl w:val="B3FC65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84A10DB"/>
    <w:multiLevelType w:val="hybridMultilevel"/>
    <w:tmpl w:val="68D2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7AC1"/>
    <w:multiLevelType w:val="hybridMultilevel"/>
    <w:tmpl w:val="04C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1DF9"/>
    <w:multiLevelType w:val="hybridMultilevel"/>
    <w:tmpl w:val="220C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B9A"/>
    <w:multiLevelType w:val="hybridMultilevel"/>
    <w:tmpl w:val="343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F6041"/>
    <w:multiLevelType w:val="hybridMultilevel"/>
    <w:tmpl w:val="E36C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8F7923"/>
    <w:multiLevelType w:val="hybridMultilevel"/>
    <w:tmpl w:val="27AC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2D13"/>
    <w:multiLevelType w:val="hybridMultilevel"/>
    <w:tmpl w:val="C638CA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C53D81"/>
    <w:multiLevelType w:val="hybridMultilevel"/>
    <w:tmpl w:val="93ACD39E"/>
    <w:lvl w:ilvl="0" w:tplc="DEE0C25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376"/>
    <w:rsid w:val="00025645"/>
    <w:rsid w:val="000B580D"/>
    <w:rsid w:val="0010331D"/>
    <w:rsid w:val="001459C9"/>
    <w:rsid w:val="002623FC"/>
    <w:rsid w:val="003545C5"/>
    <w:rsid w:val="003A1BC6"/>
    <w:rsid w:val="0044678D"/>
    <w:rsid w:val="005649A7"/>
    <w:rsid w:val="00660E07"/>
    <w:rsid w:val="006D1FE3"/>
    <w:rsid w:val="006E2F23"/>
    <w:rsid w:val="00702376"/>
    <w:rsid w:val="007567A9"/>
    <w:rsid w:val="007B12C6"/>
    <w:rsid w:val="00804FA2"/>
    <w:rsid w:val="00860FB6"/>
    <w:rsid w:val="00906536"/>
    <w:rsid w:val="009B28A3"/>
    <w:rsid w:val="009E02D2"/>
    <w:rsid w:val="00A04D3A"/>
    <w:rsid w:val="00AD3E79"/>
    <w:rsid w:val="00B553EC"/>
    <w:rsid w:val="00CE22A7"/>
    <w:rsid w:val="00D6350C"/>
    <w:rsid w:val="00DA3B50"/>
    <w:rsid w:val="00DC1887"/>
    <w:rsid w:val="00E45662"/>
    <w:rsid w:val="00F71525"/>
    <w:rsid w:val="00FD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FC"/>
  </w:style>
  <w:style w:type="paragraph" w:styleId="1">
    <w:name w:val="heading 1"/>
    <w:basedOn w:val="a"/>
    <w:next w:val="a"/>
    <w:link w:val="10"/>
    <w:qFormat/>
    <w:rsid w:val="007023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23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2376"/>
    <w:pPr>
      <w:keepNext/>
      <w:spacing w:after="0" w:line="240" w:lineRule="auto"/>
      <w:ind w:left="426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37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37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23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23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237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237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376"/>
  </w:style>
  <w:style w:type="table" w:styleId="a3">
    <w:name w:val="Table Grid"/>
    <w:basedOn w:val="a1"/>
    <w:uiPriority w:val="59"/>
    <w:rsid w:val="007023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02376"/>
  </w:style>
  <w:style w:type="paragraph" w:styleId="a4">
    <w:name w:val="Body Text Indent"/>
    <w:basedOn w:val="a"/>
    <w:link w:val="a5"/>
    <w:rsid w:val="00702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23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2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7023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237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semiHidden/>
    <w:rsid w:val="00702376"/>
    <w:rPr>
      <w:vertAlign w:val="superscript"/>
    </w:rPr>
  </w:style>
  <w:style w:type="paragraph" w:customStyle="1" w:styleId="21">
    <w:name w:val="Основной текст 21"/>
    <w:basedOn w:val="a"/>
    <w:rsid w:val="007023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0237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02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70237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02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02376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237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10">
    <w:name w:val="Основной текст 31"/>
    <w:basedOn w:val="a"/>
    <w:rsid w:val="007023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70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3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23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2376"/>
    <w:pPr>
      <w:keepNext/>
      <w:spacing w:after="0" w:line="240" w:lineRule="auto"/>
      <w:ind w:left="426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37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37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23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23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237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237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2376"/>
  </w:style>
  <w:style w:type="table" w:styleId="a3">
    <w:name w:val="Table Grid"/>
    <w:basedOn w:val="a1"/>
    <w:uiPriority w:val="59"/>
    <w:rsid w:val="007023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02376"/>
  </w:style>
  <w:style w:type="paragraph" w:styleId="a4">
    <w:name w:val="Body Text Indent"/>
    <w:basedOn w:val="a"/>
    <w:link w:val="a5"/>
    <w:rsid w:val="00702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2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23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2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7023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237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semiHidden/>
    <w:rsid w:val="00702376"/>
    <w:rPr>
      <w:vertAlign w:val="superscript"/>
    </w:rPr>
  </w:style>
  <w:style w:type="paragraph" w:customStyle="1" w:styleId="21">
    <w:name w:val="Основной текст 21"/>
    <w:basedOn w:val="a"/>
    <w:rsid w:val="007023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0237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02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70237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02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02376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237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10">
    <w:name w:val="Основной текст 31"/>
    <w:basedOn w:val="a"/>
    <w:rsid w:val="007023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70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Намсалма</dc:creator>
  <cp:lastModifiedBy>Баир</cp:lastModifiedBy>
  <cp:revision>7</cp:revision>
  <cp:lastPrinted>2018-11-25T16:04:00Z</cp:lastPrinted>
  <dcterms:created xsi:type="dcterms:W3CDTF">2018-11-22T00:35:00Z</dcterms:created>
  <dcterms:modified xsi:type="dcterms:W3CDTF">2019-11-03T15:06:00Z</dcterms:modified>
</cp:coreProperties>
</file>