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BD" w:rsidRPr="00B922BD" w:rsidRDefault="00B922BD" w:rsidP="00B9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B922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Ваш ребёнок первоклассник! Что делать?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B922BD" w:rsidRPr="00B922BD" w:rsidTr="00B922BD">
        <w:trPr>
          <w:tblCellSpacing w:w="0" w:type="dxa"/>
        </w:trPr>
        <w:tc>
          <w:tcPr>
            <w:tcW w:w="0" w:type="auto"/>
            <w:tcBorders>
              <w:top w:val="dashed" w:sz="6" w:space="0" w:color="EFEFE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bookmarkEnd w:id="0"/>
          <w:p w:rsidR="00B922BD" w:rsidRPr="00B922BD" w:rsidRDefault="00B922BD" w:rsidP="00B922BD">
            <w:pPr>
              <w:spacing w:after="0" w:line="240" w:lineRule="auto"/>
              <w:jc w:val="both"/>
              <w:divId w:val="1124035524"/>
              <w:rPr>
                <w:rFonts w:ascii="Verdana" w:eastAsia="Times New Roman" w:hAnsi="Verdana" w:cs="Times New Roman"/>
                <w:b/>
                <w:bCs/>
                <w:color w:val="C45E03"/>
                <w:sz w:val="20"/>
                <w:szCs w:val="20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b/>
                <w:bCs/>
                <w:color w:val="FF0000"/>
                <w:sz w:val="27"/>
                <w:szCs w:val="27"/>
                <w:lang w:eastAsia="ru-RU"/>
              </w:rPr>
              <w:t>НОВЫЕ ПРАВИЛА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Многочисленные "можно", "нельзя", "надо", "положено", "правильно", "неправильно" лавиной обрушиваются на первоклассника. Эти правила связаны как с организацией самой школьной жизни, так и с включением ребенка в новую для него учебную деятельность.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Нормы и правила порой идут вразрез с непосредственными желаниями и побуждениями ребенка. К этим нормам нужно адаптироваться. Большинство учащихся первых классов достаточно успешно справляются с этой задачей.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Тем не менее начало школьного обучения является для каждого ребенка сильным стрессом. Все дети, наряду с переполняющими их чувствами радости, восторга или удивления по поводу всего происходящего в школе, испытывают тревогу, растерянность, напряжение. У первоклассников в первые дни (недели) посещения школы снижается сопротивляемость организма, могут нарушаться сон, аппетит, повышаться температура, обостряться хронические заболевания. Дети, казалось бы, без повода капризничают, раздражаются, плачут.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Период адаптации к школе, связанный с приспособлением к ее основным требованиям, существует у всех первоклассников. Только у одних он длится один месяц, у других - одну четверть, у третьих - растягивается на весь первый учебный год. Многое зависит здесь от индивидуальных особенностей самого ребенка, от имеющихся у него предпосылок овладения учебной деятельностью.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 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4D6D91"/>
                <w:sz w:val="36"/>
                <w:szCs w:val="36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b/>
                <w:bCs/>
                <w:color w:val="006400"/>
                <w:sz w:val="27"/>
                <w:szCs w:val="27"/>
                <w:lang w:eastAsia="ru-RU"/>
              </w:rPr>
              <w:t>ПСИХОФИЗИОЛОГИЧЕСКАЯ ЗРЕЛОСТЬ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Включение в новую социальную среду, начало освоения учебной деятельности требуют от ребенка качественно нового уровня развития и организации всех психических процессов (восприятия, внимания, памяти, мышления), более высокой способности к управлению своим поведением.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Однако возможности первоклассников в этом плане пока еще достаточно ограниченны. Это во многом связано с особенностями психофизиологического развития детей 6-7 лет.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Первоклассники легко отвлекаются, неспособны к длительному сосредоточению, обладают низкой работоспособностью и быстро утомляются, возбудимы, эмоциональны, впечатлительны.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Моторные навыки, мелкие движения рук еще очень несовершенны, что вызывает естественные трудности при овладении письмом, работе с бумагой и ножницами и пр.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lastRenderedPageBreak/>
              <w:t>Внимание учащихся 1-х классов еще слабо организовано, имеет небольшой объем, плохо распределяемо, неустойчиво.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У первоклассников (как и у дошкольников) хорошо развита непроизвольная память, фиксирующая яркие, эмоционально насыщенные для ребенка сведения и события его жизни. Произвольная память, опирающаяся на применение специальных приемов и средств запоминания, в том числе приемов логической и смысловой обработки материала, для первоклассников пока еще не характерна в силу слабости развития самих мыслительных операций.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Мышление первоклассников преимущественно наглядно-образное. Это значит, что для совершения мыслительных операций сравнения, обобщения, анализа, логического вывода детям необходимо опираться на наглядный материал. Действия "в уме" даются первоклассникам пока еще с трудом по причине недостаточно сформированного внутреннего плана действий.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Став школьником и приступив к овладению премудростями учебной деятельности, ребенок лишь постепенно учится управлять собой, строить свою деятельность в соответствии с поставленными целями и намерениями.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Родители и учителя должны понимать, что поступление ребенка в школу само по себе еще не обеспечивает появления этих важных качеств. Они нуждаются в специальном развитии. И здесь необходимо избегать довольно распространенного противоречия: с порога школы от ребенка требуют того, что только еще должно быть сформировано.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Первый год обучения определяет порой всю последующую школьную жизнь ребенка. Многое на этом пути зависит от родителей первоклассника.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Как оказать ребенку помощь в адаптации к школе: Самое важное и необходимое для ребенка любого возраста, а для первоклассника особенно - это правильный режим дня. Большинство родителей знают это, но на практике довольно трудно убедить, что многие трудности обучения, ухудшение здоровья связаны именно с нарушениями режима. Очень важно иметь расписание дня, составленное вместе с ребенком, и ГЛАВНОЕ - его соблюдать. Нельзя требовать от ребенка организованности и самоконтроля, если сами родители не в состоянии соблюдать ими же установленные правила.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 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4D6D91"/>
                <w:sz w:val="36"/>
                <w:szCs w:val="36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b/>
                <w:bCs/>
                <w:color w:val="1E90FF"/>
                <w:sz w:val="27"/>
                <w:szCs w:val="27"/>
                <w:lang w:eastAsia="ru-RU"/>
              </w:rPr>
              <w:t>Пробуждение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Не нужно будить ребенка, он может испытывать чувство неприязни к матери, которая вечно тормошит его, стаскивая одеяло. Гораздо лучше научить его пользоваться будильником, пусть это будет его личный будильник.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lastRenderedPageBreak/>
              <w:t xml:space="preserve">Если ребенок встает с трудом, не нужно дразнить его "лежебокой", не вступать в спор по поводу "последних минуток". Можно решить вопрос по-другому: поставить стрелку на пять минут раньше: " Да, я понимаю, вставать сегодня почему-то не хочется. Полежи еще пять минут". Можно включить </w:t>
            </w:r>
            <w:proofErr w:type="spellStart"/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погромче</w:t>
            </w:r>
            <w:proofErr w:type="spellEnd"/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 xml:space="preserve"> радио.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Когда ребенка утром торопят, то часто он делает все еще медленнее. Это его естественная реакция, его мощное оружие в борьбе с распорядком, который его не устраивает.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Не надо лишний раз торопить, лучше сказать точное время и указать, когда он должен закончить то, что делает: " Через 10 минут тебе надо выходить в школу". "Уже 7 часов, через 30 минут садимся за стол".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...Итак, ребенок встал (за час-полтора до выхода в школу), сделал утреннюю зарядку, позавтракал (завтрак обязательно должен быть горячим, и не стоит надеяться, что ребенок поест в школе...).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 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4D6D91"/>
                <w:sz w:val="36"/>
                <w:szCs w:val="36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b/>
                <w:bCs/>
                <w:color w:val="FF1493"/>
                <w:sz w:val="27"/>
                <w:szCs w:val="27"/>
                <w:lang w:eastAsia="ru-RU"/>
              </w:rPr>
              <w:t>Выход в школу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Если ребенок забыл положить в сумку учебник, завтрак, очки; лучше протянуть их молча, чем пускаться в напряженное рассуждение о его забывчивости и безответственности.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"Вот твои очки" - лучше, чем "Неужели я доживу до того времени, когда ты научишься сам класть очки".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Не ругать и не читать нотаций перед школой. На прощание лучше сказать: "Пусть все сегодня будет хорошо", чем "Смотри, веди себя хорошо, не балуйся". Ребенку приятнее услышать доверительную фразу: "Увидимся в два часа", чем "После школы нигде не шляйся, сразу домой".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 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4D6D91"/>
                <w:sz w:val="36"/>
                <w:szCs w:val="36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b/>
                <w:bCs/>
                <w:color w:val="9400D3"/>
                <w:sz w:val="27"/>
                <w:szCs w:val="27"/>
                <w:lang w:eastAsia="ru-RU"/>
              </w:rPr>
              <w:t>Возвращение из школы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Не задавать вопросы, на которые дети дают привычные ответы.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- Как дела в школе?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- Нормально.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- А что сегодня делали?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lastRenderedPageBreak/>
              <w:t>- А ничего.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 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Вспомните себя, как порой раздражал этот вопрос, особенно когда оценки не соответствовали ожиданию со стороны родителей ("им нужны мои оценки, а не я"). Понаблюдайте за ребенком, какие эмоции "написаны" у него на лице. ("День был трудный? Ты, наверное, еле дождался конца. Ты рад, что пришел домой?").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Пришел из школы. Помните - на спаде работоспособности! Вот почему абсолютно необходимо ему сначала пообедать, отдохнуть - и ни в коем случае не садиться сразу же за уроки (а так, к сожалению, бывает часто). Отдохнуть надо бы не лежа, не у телевизора или видеомагнитофона, а на воздухе, в активных играх, в движении.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Гигиенисты считают: нормальное время прогулки для школьников младших классов - не меньше 3-3,5 часа.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А еще нередки случаи, когда родители лишают детей прогулки - в наказание за плохие оценки, плохое поведение и т. п. Худшего не придумаешь! Наказали не проступок, а самого ребенка, его завтрашнее настроение в школе!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 xml:space="preserve">Для детей ослабленных, часто болеющих, со слабой нервной системой лучшим отдыхом будет полуторачасовой дневной сон в хорошо проветренной комнате. Сон способствует еще и разгрузке опорно-двигательного аппарата и служит хорошей профилактикой нарушений осанки. Но это именно </w:t>
            </w:r>
            <w:proofErr w:type="gramStart"/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для детей</w:t>
            </w:r>
            <w:proofErr w:type="gramEnd"/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 xml:space="preserve"> ослабленных - есть и много таких, для кого лучшим отдыхом будет движение.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Лучшее время для приготовления уроков - 15-16 часов. Через каждые 25-30 минут - перерыв, физкультминутки под музыку (они восстанавливают работоспособность, отдаляют утомление). Начинать приготовление уроков нужно с менее сложных (помните о врабатывании!), затем переходить к самым трудным.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Больной вопрос - телевизор. Не стоит младшим школьникам сидеть у телевизора больше 40-45 минут в день! А детям возбудимым, ослабленным - лучше сократить и это время. Ни в коем случае не смотреть телевизор лежа.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 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4D6D91"/>
                <w:sz w:val="36"/>
                <w:szCs w:val="36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b/>
                <w:bCs/>
                <w:color w:val="FFA500"/>
                <w:sz w:val="27"/>
                <w:szCs w:val="27"/>
                <w:lang w:eastAsia="ru-RU"/>
              </w:rPr>
              <w:t>Пора спать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 xml:space="preserve">Особенно важно для борьбы с утомлением соблюдение необходимой продолжительности ночного сна. Первокласснику необходимо спать 11,5 часа в сутки, включая 1,5 часа дневного сна. Чтобы сон был глубоким и спокойным, нужно соблюдать элементарные правила: перед сном не играть в шумные, </w:t>
            </w: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lastRenderedPageBreak/>
              <w:t>"заводные" игры, не заниматься спортом, не смотреть страшные фильмы, не устраивать взбучку и т.д.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А это мало-помалу сказывается: ухудшаются память, внимание, работоспособность. Снижение работоспособности и повышенная утомляемость могут наблюдаться и при достаточном по времени, но беспокойном сне, частых пробуждениях, что нередко бывает, когда в комнате, где спит ребенок, включен телевизор, радио.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 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4D6D91"/>
                <w:sz w:val="36"/>
                <w:szCs w:val="36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b/>
                <w:bCs/>
                <w:color w:val="006400"/>
                <w:sz w:val="27"/>
                <w:szCs w:val="27"/>
                <w:lang w:eastAsia="ru-RU"/>
              </w:rPr>
              <w:t>ЭМОЦИОНАЛЬНАЯ ПОДДЕРЖКА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1) ни в коем случае не сравнивать его посредственные результаты с эталоном, то есть с требованиями школьной программы, достижениями других, более успешных, учеников. Лучше вообще никогда не сравнивать ребенка с другими детьми (вспомните свое детство).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 xml:space="preserve">2) Сравнивать ребенка можно только с ним самим и хвалить только за одно: улучшение его собственных результатов. Если во вчерашнем домашнем задании он сделал 3 ошибки, а в сегодняшнем - 2, это нужно отметить как реальный успех, который должен быть оценен искренне и без иронии родителями. Соблюдение правил безболезненного оценивания школьных успехов должно сочетаться с поисками такой деятельности, в которой ребенок может быть реализует себя и с поддержанием ценности этой деятельности. В чем бы ни был успешен ребенок, страдающий школьной </w:t>
            </w:r>
            <w:proofErr w:type="spellStart"/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неуспешностью</w:t>
            </w:r>
            <w:proofErr w:type="spellEnd"/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, в спорте, домашних делах, в рисовании, конструировании и т.д., ему ни в коем случае нельзя ставить в вину неуспехи в других школьных делах. Напротив, следует подчеркнуть, что раз он что-то научился делать хорошо, то постепенно научится всему остальному.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Родители должны терпеливо ждать успехов, ибо на школьных делах чаще всего и происходит замыкание порочного круга тревожности. Школа должна очень долго оставаться сферой щадящего оценивания.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4D6D91"/>
                <w:sz w:val="36"/>
                <w:szCs w:val="36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b/>
                <w:bCs/>
                <w:color w:val="FF69B4"/>
                <w:sz w:val="27"/>
                <w:szCs w:val="27"/>
                <w:lang w:eastAsia="ru-RU"/>
              </w:rPr>
              <w:t>Как это можно сделать?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1. Не показывать ребенку свою озабоченность его школьными успехами.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2. Искренне интересоваться школьной жизнью ребенка и смещать фокус своего внимания с учебы на отношения ребенка с другими детьми, на подготовку и проведение школьных праздников, дежурства, экскурсий и т.п.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3. Подчеркивать, выделять в качестве чрезвычайно значимой ту сферу деятельности, где ребенок больше успешен, помогать тем самым обрести веру в себя.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lastRenderedPageBreak/>
              <w:t>1. Четкое распределение, регуляция родительского внимания к ребенку по формуле " уделять ребенку внимание не только когда он плохой, а когда он хороший и больше, когда он хороший". Здесь главное замечать ребенка, когда он незаметен, когда он не выкидывает фокусов, надеясь привлечь внимания.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Главная награда - это доброе, любящее, открытое, доверительное общение в те минуты, когда ребенок спокоен, уравновешен, что-либо делает. (Хвалите его деятельность, работу, а не самого ребенка, он все равно не поверит). Мне нравится твой рисунок. Мне приятно видеть, как ты занимаешься со своим конструктором и т.д.).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 xml:space="preserve">2. Ребенку надо найти сферу, где он мог бы реализовать свою </w:t>
            </w:r>
            <w:proofErr w:type="spellStart"/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демонстративность</w:t>
            </w:r>
            <w:proofErr w:type="spellEnd"/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 xml:space="preserve"> (кружки, танцы, спорт, рисование, изостудии и т.д.).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 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4D6D91"/>
                <w:sz w:val="36"/>
                <w:szCs w:val="36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b/>
                <w:bCs/>
                <w:color w:val="FF0000"/>
                <w:sz w:val="27"/>
                <w:szCs w:val="27"/>
                <w:lang w:eastAsia="ru-RU"/>
              </w:rPr>
              <w:t>УЧИТЕЛЬНИЦА</w:t>
            </w:r>
          </w:p>
          <w:p w:rsidR="00B922BD" w:rsidRPr="00B922BD" w:rsidRDefault="00B922BD" w:rsidP="00B922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D6D91"/>
                <w:sz w:val="24"/>
                <w:szCs w:val="24"/>
                <w:lang w:eastAsia="ru-RU"/>
              </w:rPr>
            </w:pPr>
            <w:r w:rsidRPr="00B922BD">
              <w:rPr>
                <w:rFonts w:ascii="'Times New Roman'" w:eastAsia="Times New Roman" w:hAnsi="'Times New Roman'" w:cs="Times New Roman"/>
                <w:color w:val="4D6D91"/>
                <w:sz w:val="27"/>
                <w:szCs w:val="27"/>
                <w:lang w:eastAsia="ru-RU"/>
              </w:rPr>
              <w:t>Учительница, даже самая строгая, даже не всегда справедливая, для ребенка, особенно в первое время,- "самая-самая", и ваше негативное отношение к ее требованиям только затруднит ребенку его собственное определение в статусе ученика. Критерии того, "что можно" и "что нельзя", чаще определяются учителем, поэтому не сердитесь, если в ответ на свое требование услышите: "А Софья Петровна сказала, что так нельзя". Софья Петровна - высший авторитет, перед которым меркнет даже родительский. Не огорчайтесь и запомните: парировать это замечание фразой: "Много знает твоя Софья Петровна..." или тому подобной - запрещенный прием. Если ваш малыш встанет ни свет, ни заря потому, что он сегодня дежурный, и говорит, что должен прийти раньше всех, отнеситесь к этому так же серьезно, как он. Если он попросил вас что-то подготовить к школе, а вы по какой-то причине не сделали этого, для вас не должна быть неожиданной бурная реакция и даже слезы. Вы же сами требуете серьезного отношения к школе, и ребенок не умеет разделить, что значимо, что нет, для него одинаково значимо все: чистая тетрадь и цветные карандаши, спортивная форма и цветок, который вы обещали принести в класс.</w:t>
            </w:r>
          </w:p>
        </w:tc>
      </w:tr>
    </w:tbl>
    <w:p w:rsidR="00A878A9" w:rsidRDefault="00A878A9"/>
    <w:sectPr w:rsidR="00A8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90"/>
    <w:rsid w:val="00952590"/>
    <w:rsid w:val="00A878A9"/>
    <w:rsid w:val="00B9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5BC28-E195-404E-828D-B0171CF9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22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1815</Words>
  <Characters>10349</Characters>
  <Application>Microsoft Office Word</Application>
  <DocSecurity>0</DocSecurity>
  <Lines>86</Lines>
  <Paragraphs>24</Paragraphs>
  <ScaleCrop>false</ScaleCrop>
  <Company/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Чимрова</dc:creator>
  <cp:keywords/>
  <dc:description/>
  <cp:lastModifiedBy>Чимрова</cp:lastModifiedBy>
  <cp:revision>2</cp:revision>
  <dcterms:created xsi:type="dcterms:W3CDTF">2016-09-12T05:55:00Z</dcterms:created>
  <dcterms:modified xsi:type="dcterms:W3CDTF">2016-09-12T05:56:00Z</dcterms:modified>
</cp:coreProperties>
</file>